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40C" w:rsidRPr="003F540C" w:rsidRDefault="003F540C" w:rsidP="003F540C">
      <w:pPr>
        <w:adjustRightInd w:val="0"/>
        <w:ind w:firstLine="709"/>
        <w:jc w:val="center"/>
        <w:rPr>
          <w:rFonts w:ascii="Times New Roman" w:hAnsi="Times New Roman"/>
          <w:sz w:val="28"/>
          <w:szCs w:val="28"/>
        </w:rPr>
      </w:pPr>
      <w:r w:rsidRPr="003F540C">
        <w:rPr>
          <w:rFonts w:ascii="Times New Roman" w:hAnsi="Times New Roman"/>
          <w:sz w:val="28"/>
          <w:szCs w:val="28"/>
        </w:rPr>
        <w:t>Министерство образования и науки Республики Татарстан</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 xml:space="preserve">государственное автономное профессиональное образовательное </w:t>
      </w:r>
    </w:p>
    <w:p w:rsidR="003F540C" w:rsidRPr="003F540C" w:rsidRDefault="003F540C" w:rsidP="003F540C">
      <w:pPr>
        <w:tabs>
          <w:tab w:val="left" w:pos="11115"/>
        </w:tabs>
        <w:adjustRightInd w:val="0"/>
        <w:ind w:firstLine="709"/>
        <w:jc w:val="center"/>
        <w:rPr>
          <w:rFonts w:ascii="Times New Roman" w:hAnsi="Times New Roman"/>
          <w:bCs/>
          <w:sz w:val="28"/>
          <w:szCs w:val="28"/>
        </w:rPr>
      </w:pPr>
      <w:r w:rsidRPr="003F540C">
        <w:rPr>
          <w:rFonts w:ascii="Times New Roman" w:hAnsi="Times New Roman"/>
          <w:bCs/>
          <w:sz w:val="28"/>
          <w:szCs w:val="28"/>
        </w:rPr>
        <w:t>учреждение «Арский агропромышленный профессиональный колледж»</w:t>
      </w:r>
    </w:p>
    <w:p w:rsidR="003F540C" w:rsidRPr="003F540C" w:rsidRDefault="003F540C" w:rsidP="003F540C">
      <w:pPr>
        <w:tabs>
          <w:tab w:val="left" w:pos="11115"/>
        </w:tabs>
        <w:adjustRightInd w:val="0"/>
        <w:ind w:firstLine="709"/>
        <w:jc w:val="center"/>
        <w:rPr>
          <w:rFonts w:ascii="Times New Roman" w:hAnsi="Times New Roman"/>
          <w:sz w:val="28"/>
          <w:szCs w:val="28"/>
        </w:rPr>
      </w:pPr>
    </w:p>
    <w:tbl>
      <w:tblPr>
        <w:tblpPr w:leftFromText="180" w:rightFromText="180" w:vertAnchor="text" w:tblpY="1"/>
        <w:tblOverlap w:val="never"/>
        <w:tblW w:w="0" w:type="auto"/>
        <w:tblLook w:val="04A0" w:firstRow="1" w:lastRow="0" w:firstColumn="1" w:lastColumn="0" w:noHBand="0" w:noVBand="1"/>
      </w:tblPr>
      <w:tblGrid>
        <w:gridCol w:w="5670"/>
        <w:gridCol w:w="4738"/>
      </w:tblGrid>
      <w:tr w:rsidR="003F540C" w:rsidRPr="003F540C" w:rsidTr="00CF2FD9">
        <w:tc>
          <w:tcPr>
            <w:tcW w:w="5670" w:type="dxa"/>
          </w:tcPr>
          <w:p w:rsidR="003F540C" w:rsidRPr="003F540C" w:rsidRDefault="003F540C" w:rsidP="003F540C">
            <w:pPr>
              <w:tabs>
                <w:tab w:val="left" w:pos="11115"/>
              </w:tabs>
              <w:adjustRightInd w:val="0"/>
              <w:rPr>
                <w:rFonts w:ascii="Times New Roman" w:hAnsi="Times New Roman"/>
                <w:sz w:val="28"/>
                <w:szCs w:val="28"/>
              </w:rPr>
            </w:pPr>
          </w:p>
        </w:tc>
        <w:tc>
          <w:tcPr>
            <w:tcW w:w="3968" w:type="dxa"/>
          </w:tcPr>
          <w:p w:rsidR="003F540C" w:rsidRPr="003F540C" w:rsidRDefault="003F540C" w:rsidP="003F540C">
            <w:pPr>
              <w:tabs>
                <w:tab w:val="left" w:pos="390"/>
                <w:tab w:val="left" w:pos="11115"/>
              </w:tabs>
              <w:adjustRightInd w:val="0"/>
              <w:ind w:firstLine="709"/>
              <w:jc w:val="right"/>
              <w:rPr>
                <w:rFonts w:ascii="Times New Roman" w:hAnsi="Times New Roman"/>
                <w:sz w:val="28"/>
                <w:szCs w:val="28"/>
              </w:rPr>
            </w:pPr>
          </w:p>
          <w:p w:rsidR="003F540C" w:rsidRPr="003F540C" w:rsidRDefault="003F540C" w:rsidP="003F540C">
            <w:pPr>
              <w:tabs>
                <w:tab w:val="left" w:pos="390"/>
                <w:tab w:val="left" w:pos="11115"/>
              </w:tabs>
              <w:adjustRightInd w:val="0"/>
              <w:ind w:firstLine="709"/>
              <w:jc w:val="center"/>
              <w:rPr>
                <w:rFonts w:ascii="Times New Roman" w:hAnsi="Times New Roman"/>
                <w:sz w:val="28"/>
                <w:szCs w:val="28"/>
              </w:rPr>
            </w:pPr>
          </w:p>
        </w:tc>
      </w:tr>
      <w:tr w:rsidR="003F540C" w:rsidRPr="003F540C" w:rsidTr="00CF2FD9">
        <w:tc>
          <w:tcPr>
            <w:tcW w:w="5670" w:type="dxa"/>
            <w:hideMark/>
          </w:tcPr>
          <w:p w:rsidR="003F540C" w:rsidRPr="003F540C" w:rsidRDefault="003F540C" w:rsidP="003F540C">
            <w:pPr>
              <w:tabs>
                <w:tab w:val="left" w:pos="6870"/>
              </w:tabs>
              <w:adjustRightInd w:val="0"/>
              <w:spacing w:after="0"/>
              <w:ind w:firstLine="709"/>
              <w:contextualSpacing/>
              <w:rPr>
                <w:rFonts w:ascii="Times New Roman" w:hAnsi="Times New Roman"/>
                <w:sz w:val="28"/>
                <w:szCs w:val="28"/>
              </w:rPr>
            </w:pPr>
            <w:r w:rsidRPr="003F540C">
              <w:rPr>
                <w:rFonts w:ascii="Times New Roman" w:hAnsi="Times New Roman"/>
                <w:sz w:val="28"/>
                <w:szCs w:val="28"/>
              </w:rPr>
              <w:t xml:space="preserve">«Согласовано»  </w:t>
            </w:r>
          </w:p>
          <w:p w:rsidR="003F540C" w:rsidRPr="003F540C" w:rsidRDefault="003F540C" w:rsidP="003F540C">
            <w:pPr>
              <w:tabs>
                <w:tab w:val="left" w:pos="6870"/>
              </w:tabs>
              <w:adjustRightInd w:val="0"/>
              <w:spacing w:after="0"/>
              <w:ind w:firstLine="709"/>
              <w:contextualSpacing/>
              <w:rPr>
                <w:rFonts w:ascii="Times New Roman" w:hAnsi="Times New Roman"/>
                <w:sz w:val="28"/>
                <w:szCs w:val="28"/>
              </w:rPr>
            </w:pPr>
            <w:r w:rsidRPr="003F540C">
              <w:rPr>
                <w:rFonts w:ascii="Times New Roman" w:hAnsi="Times New Roman"/>
                <w:sz w:val="28"/>
                <w:szCs w:val="28"/>
              </w:rPr>
              <w:t xml:space="preserve">на заседании </w:t>
            </w:r>
          </w:p>
          <w:p w:rsidR="003F540C" w:rsidRPr="003F540C" w:rsidRDefault="00020608" w:rsidP="003F540C">
            <w:pPr>
              <w:tabs>
                <w:tab w:val="left" w:pos="6870"/>
              </w:tabs>
              <w:adjustRightInd w:val="0"/>
              <w:spacing w:after="0"/>
              <w:ind w:firstLine="709"/>
              <w:contextualSpacing/>
              <w:rPr>
                <w:rFonts w:ascii="Times New Roman" w:hAnsi="Times New Roman"/>
                <w:sz w:val="28"/>
                <w:szCs w:val="28"/>
              </w:rPr>
            </w:pPr>
            <w:proofErr w:type="spellStart"/>
            <w:proofErr w:type="gramStart"/>
            <w:r>
              <w:rPr>
                <w:rFonts w:ascii="Times New Roman" w:hAnsi="Times New Roman"/>
                <w:sz w:val="28"/>
                <w:szCs w:val="28"/>
              </w:rPr>
              <w:t>метод.комиссии</w:t>
            </w:r>
            <w:proofErr w:type="spellEnd"/>
            <w:proofErr w:type="gramEnd"/>
            <w:r>
              <w:rPr>
                <w:rFonts w:ascii="Times New Roman" w:hAnsi="Times New Roman"/>
                <w:sz w:val="28"/>
                <w:szCs w:val="28"/>
              </w:rPr>
              <w:t xml:space="preserve"> 31.08.2024</w:t>
            </w:r>
            <w:r w:rsidR="003F540C" w:rsidRPr="003F540C">
              <w:rPr>
                <w:rFonts w:ascii="Times New Roman" w:hAnsi="Times New Roman"/>
                <w:sz w:val="28"/>
                <w:szCs w:val="28"/>
              </w:rPr>
              <w:t xml:space="preserve"> </w:t>
            </w:r>
          </w:p>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 xml:space="preserve">  </w:t>
            </w:r>
            <w:r w:rsidR="00465ED3">
              <w:rPr>
                <w:rFonts w:ascii="Times New Roman" w:hAnsi="Times New Roman"/>
                <w:sz w:val="28"/>
                <w:szCs w:val="28"/>
              </w:rPr>
              <w:t xml:space="preserve">        пред.______</w:t>
            </w:r>
            <w:proofErr w:type="spellStart"/>
            <w:r w:rsidR="00465ED3">
              <w:rPr>
                <w:rFonts w:ascii="Times New Roman" w:hAnsi="Times New Roman"/>
                <w:sz w:val="28"/>
                <w:szCs w:val="28"/>
              </w:rPr>
              <w:t>А.И.Исламова</w:t>
            </w:r>
            <w:proofErr w:type="spellEnd"/>
            <w:r w:rsidRPr="003F540C">
              <w:rPr>
                <w:rFonts w:ascii="Times New Roman" w:hAnsi="Times New Roman"/>
                <w:sz w:val="28"/>
                <w:szCs w:val="28"/>
              </w:rPr>
              <w:t xml:space="preserve"> </w:t>
            </w:r>
          </w:p>
          <w:p w:rsidR="003F540C" w:rsidRPr="003F540C" w:rsidRDefault="003F540C" w:rsidP="003F540C">
            <w:pPr>
              <w:tabs>
                <w:tab w:val="left" w:pos="11115"/>
              </w:tabs>
              <w:adjustRightInd w:val="0"/>
              <w:spacing w:after="0"/>
              <w:ind w:firstLine="709"/>
              <w:contextualSpacing/>
              <w:rPr>
                <w:rFonts w:ascii="Times New Roman" w:hAnsi="Times New Roman"/>
                <w:sz w:val="28"/>
                <w:szCs w:val="28"/>
              </w:rPr>
            </w:pPr>
          </w:p>
        </w:tc>
        <w:tc>
          <w:tcPr>
            <w:tcW w:w="3968" w:type="dxa"/>
            <w:hideMark/>
          </w:tcPr>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 xml:space="preserve">         «Утверждаю»</w:t>
            </w:r>
          </w:p>
          <w:p w:rsidR="003F540C" w:rsidRPr="003F540C" w:rsidRDefault="003F540C" w:rsidP="003F540C">
            <w:pPr>
              <w:tabs>
                <w:tab w:val="left" w:pos="11115"/>
              </w:tabs>
              <w:adjustRightInd w:val="0"/>
              <w:spacing w:after="0"/>
              <w:contextualSpacing/>
              <w:rPr>
                <w:rFonts w:ascii="Times New Roman" w:hAnsi="Times New Roman"/>
                <w:sz w:val="28"/>
                <w:szCs w:val="28"/>
              </w:rPr>
            </w:pPr>
            <w:r w:rsidRPr="003F540C">
              <w:rPr>
                <w:rFonts w:ascii="Times New Roman" w:hAnsi="Times New Roman"/>
                <w:sz w:val="28"/>
                <w:szCs w:val="28"/>
              </w:rPr>
              <w:t>директор___________</w:t>
            </w:r>
            <w:proofErr w:type="spellStart"/>
            <w:r w:rsidRPr="003F540C">
              <w:rPr>
                <w:rFonts w:ascii="Times New Roman" w:hAnsi="Times New Roman"/>
                <w:sz w:val="28"/>
                <w:szCs w:val="28"/>
              </w:rPr>
              <w:t>З.М.Давлетбаев</w:t>
            </w:r>
            <w:proofErr w:type="spellEnd"/>
          </w:p>
          <w:p w:rsidR="003F540C" w:rsidRPr="003F540C" w:rsidRDefault="00020608" w:rsidP="003F540C">
            <w:pPr>
              <w:tabs>
                <w:tab w:val="left" w:pos="11115"/>
              </w:tabs>
              <w:adjustRightInd w:val="0"/>
              <w:spacing w:after="0"/>
              <w:ind w:firstLine="709"/>
              <w:contextualSpacing/>
              <w:jc w:val="right"/>
              <w:rPr>
                <w:rFonts w:ascii="Times New Roman" w:hAnsi="Times New Roman"/>
                <w:sz w:val="28"/>
                <w:szCs w:val="28"/>
              </w:rPr>
            </w:pPr>
            <w:r>
              <w:rPr>
                <w:rFonts w:ascii="Times New Roman" w:hAnsi="Times New Roman"/>
                <w:sz w:val="28"/>
                <w:szCs w:val="28"/>
              </w:rPr>
              <w:t xml:space="preserve">                2024</w:t>
            </w:r>
            <w:r w:rsidR="003F540C" w:rsidRPr="003F540C">
              <w:rPr>
                <w:rFonts w:ascii="Times New Roman" w:hAnsi="Times New Roman"/>
                <w:sz w:val="28"/>
                <w:szCs w:val="28"/>
              </w:rPr>
              <w:t xml:space="preserve"> г.</w:t>
            </w:r>
          </w:p>
        </w:tc>
      </w:tr>
    </w:tbl>
    <w:p w:rsidR="003F540C" w:rsidRPr="003F540C" w:rsidRDefault="003F540C" w:rsidP="003F540C">
      <w:pPr>
        <w:spacing w:after="0" w:line="240" w:lineRule="auto"/>
        <w:rPr>
          <w:rFonts w:ascii="Times New Roman" w:hAnsi="Times New Roman"/>
          <w:sz w:val="28"/>
          <w:szCs w:val="28"/>
          <w:lang w:val="x-none" w:eastAsia="x-none"/>
        </w:rPr>
      </w:pPr>
      <w:r w:rsidRPr="003F540C">
        <w:rPr>
          <w:rFonts w:ascii="Times New Roman" w:hAnsi="Times New Roman"/>
          <w:sz w:val="28"/>
          <w:szCs w:val="28"/>
          <w:lang w:val="x-none" w:eastAsia="x-none"/>
        </w:rPr>
        <w:br w:type="textWrapping" w:clear="all"/>
      </w: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contextualSpacing/>
        <w:rPr>
          <w:rFonts w:ascii="Times New Roman" w:hAnsi="Times New Roman"/>
          <w:sz w:val="28"/>
          <w:szCs w:val="28"/>
          <w:lang w:val="x-none" w:eastAsia="x-none"/>
        </w:rPr>
      </w:pPr>
    </w:p>
    <w:p w:rsidR="003F540C" w:rsidRPr="003F540C" w:rsidRDefault="003F540C" w:rsidP="003F540C">
      <w:pPr>
        <w:spacing w:after="0" w:line="240" w:lineRule="auto"/>
        <w:contextualSpacing/>
        <w:jc w:val="center"/>
        <w:rPr>
          <w:rFonts w:ascii="Times New Roman" w:hAnsi="Times New Roman"/>
          <w:b/>
          <w:sz w:val="28"/>
          <w:szCs w:val="28"/>
          <w:lang w:val="x-none" w:eastAsia="x-none"/>
        </w:rPr>
      </w:pPr>
      <w:r w:rsidRPr="003F540C">
        <w:rPr>
          <w:rFonts w:ascii="Times New Roman" w:hAnsi="Times New Roman"/>
          <w:b/>
          <w:sz w:val="28"/>
          <w:szCs w:val="28"/>
          <w:lang w:val="x-none" w:eastAsia="x-none"/>
        </w:rPr>
        <w:t>РАБОЧАЯ ПРОГРАММА</w:t>
      </w:r>
    </w:p>
    <w:p w:rsidR="003F540C" w:rsidRPr="003F540C" w:rsidRDefault="003F540C" w:rsidP="003F540C">
      <w:pPr>
        <w:spacing w:after="0" w:line="240" w:lineRule="auto"/>
        <w:contextualSpacing/>
        <w:jc w:val="center"/>
        <w:rPr>
          <w:rFonts w:ascii="Times New Roman" w:hAnsi="Times New Roman"/>
          <w:b/>
          <w:sz w:val="28"/>
          <w:szCs w:val="28"/>
          <w:lang w:val="x-none" w:eastAsia="x-none"/>
        </w:rPr>
      </w:pPr>
      <w:r w:rsidRPr="003F540C">
        <w:rPr>
          <w:rFonts w:ascii="Times New Roman" w:hAnsi="Times New Roman"/>
          <w:b/>
          <w:sz w:val="28"/>
          <w:szCs w:val="28"/>
          <w:lang w:val="x-none" w:eastAsia="x-none"/>
        </w:rPr>
        <w:t>общеобразовательной дисциплины</w:t>
      </w:r>
    </w:p>
    <w:p w:rsidR="003F540C" w:rsidRPr="003F540C" w:rsidRDefault="003F540C" w:rsidP="003F540C">
      <w:pPr>
        <w:spacing w:after="0" w:line="240" w:lineRule="auto"/>
        <w:contextualSpacing/>
        <w:jc w:val="center"/>
        <w:rPr>
          <w:rFonts w:ascii="Times New Roman" w:hAnsi="Times New Roman"/>
          <w:b/>
          <w:sz w:val="28"/>
          <w:szCs w:val="28"/>
          <w:lang w:eastAsia="x-none"/>
        </w:rPr>
      </w:pPr>
      <w:r w:rsidRPr="003F540C">
        <w:rPr>
          <w:rFonts w:ascii="Times New Roman" w:hAnsi="Times New Roman"/>
          <w:b/>
          <w:sz w:val="28"/>
          <w:szCs w:val="28"/>
          <w:lang w:val="x-none" w:eastAsia="x-none"/>
        </w:rPr>
        <w:t>ОУД.</w:t>
      </w:r>
      <w:r>
        <w:rPr>
          <w:rFonts w:ascii="Times New Roman" w:hAnsi="Times New Roman"/>
          <w:b/>
          <w:sz w:val="28"/>
          <w:szCs w:val="28"/>
          <w:lang w:eastAsia="x-none"/>
        </w:rPr>
        <w:t>10</w:t>
      </w:r>
      <w:r w:rsidRPr="003F540C">
        <w:rPr>
          <w:rFonts w:ascii="Times New Roman" w:hAnsi="Times New Roman"/>
          <w:b/>
          <w:sz w:val="28"/>
          <w:szCs w:val="28"/>
          <w:lang w:val="x-none" w:eastAsia="x-none"/>
        </w:rPr>
        <w:t xml:space="preserve"> </w:t>
      </w:r>
      <w:r>
        <w:rPr>
          <w:rFonts w:ascii="Times New Roman" w:hAnsi="Times New Roman"/>
          <w:b/>
          <w:sz w:val="28"/>
          <w:szCs w:val="28"/>
          <w:lang w:eastAsia="x-none"/>
        </w:rPr>
        <w:t>Инфор</w:t>
      </w:r>
      <w:r w:rsidRPr="003F540C">
        <w:rPr>
          <w:rFonts w:ascii="Times New Roman" w:hAnsi="Times New Roman"/>
          <w:b/>
          <w:sz w:val="28"/>
          <w:szCs w:val="28"/>
          <w:lang w:eastAsia="x-none"/>
        </w:rPr>
        <w:t>матика</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программе подготовки квалифицированных рабочих, служащих</w:t>
      </w:r>
    </w:p>
    <w:p w:rsidR="003F540C" w:rsidRPr="003F540C" w:rsidRDefault="003F540C" w:rsidP="003F540C">
      <w:pPr>
        <w:ind w:firstLine="709"/>
        <w:contextualSpacing/>
        <w:jc w:val="center"/>
        <w:rPr>
          <w:rFonts w:ascii="Times New Roman" w:hAnsi="Times New Roman"/>
          <w:color w:val="000000"/>
          <w:sz w:val="28"/>
          <w:szCs w:val="28"/>
        </w:rPr>
      </w:pPr>
      <w:r w:rsidRPr="003F540C">
        <w:rPr>
          <w:rFonts w:ascii="Times New Roman" w:hAnsi="Times New Roman"/>
          <w:color w:val="000000"/>
          <w:sz w:val="28"/>
          <w:szCs w:val="28"/>
        </w:rPr>
        <w:t>по профессии среднего профессионального образования</w:t>
      </w:r>
    </w:p>
    <w:p w:rsidR="003F540C" w:rsidRPr="003F540C" w:rsidRDefault="003F540C" w:rsidP="003F540C">
      <w:pPr>
        <w:contextualSpacing/>
        <w:jc w:val="center"/>
        <w:rPr>
          <w:rFonts w:ascii="Times New Roman" w:hAnsi="Times New Roman"/>
          <w:b/>
          <w:bCs/>
          <w:color w:val="000000"/>
          <w:sz w:val="28"/>
          <w:szCs w:val="28"/>
        </w:rPr>
      </w:pPr>
      <w:r w:rsidRPr="003F540C">
        <w:rPr>
          <w:rFonts w:ascii="Times New Roman" w:hAnsi="Times New Roman"/>
          <w:b/>
          <w:color w:val="000000"/>
          <w:sz w:val="28"/>
          <w:szCs w:val="28"/>
        </w:rPr>
        <w:t>08.01.27 Мастер общестроительных работ</w:t>
      </w:r>
    </w:p>
    <w:p w:rsidR="003F540C" w:rsidRPr="003F540C" w:rsidRDefault="003F540C" w:rsidP="003F540C">
      <w:pPr>
        <w:spacing w:after="0" w:line="240" w:lineRule="auto"/>
        <w:jc w:val="center"/>
        <w:rPr>
          <w:rFonts w:ascii="Times New Roman" w:hAnsi="Times New Roman"/>
          <w:sz w:val="28"/>
          <w:szCs w:val="28"/>
          <w:lang w:val="x-none" w:eastAsia="x-none"/>
        </w:rPr>
      </w:pPr>
    </w:p>
    <w:p w:rsidR="003F540C" w:rsidRPr="003F540C" w:rsidRDefault="003F540C" w:rsidP="003F540C">
      <w:pPr>
        <w:tabs>
          <w:tab w:val="left" w:pos="5571"/>
        </w:tabs>
        <w:spacing w:after="0" w:line="240" w:lineRule="auto"/>
        <w:rPr>
          <w:rFonts w:ascii="Times New Roman" w:hAnsi="Times New Roman"/>
          <w:sz w:val="28"/>
          <w:szCs w:val="28"/>
          <w:lang w:val="x-none" w:eastAsia="x-none"/>
        </w:rPr>
      </w:pPr>
      <w:r w:rsidRPr="003F540C">
        <w:rPr>
          <w:rFonts w:ascii="Times New Roman" w:hAnsi="Times New Roman"/>
          <w:sz w:val="28"/>
          <w:szCs w:val="28"/>
          <w:lang w:val="x-none" w:eastAsia="x-none"/>
        </w:rPr>
        <w:tab/>
      </w: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val="x-none"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Default="003F540C" w:rsidP="003F540C">
      <w:pPr>
        <w:spacing w:after="0" w:line="240" w:lineRule="auto"/>
        <w:rPr>
          <w:rFonts w:ascii="Times New Roman" w:hAnsi="Times New Roman"/>
          <w:sz w:val="28"/>
          <w:szCs w:val="28"/>
          <w:lang w:eastAsia="x-none"/>
        </w:rPr>
      </w:pPr>
    </w:p>
    <w:p w:rsidR="003F540C" w:rsidRPr="003F540C" w:rsidRDefault="003F540C" w:rsidP="003F540C">
      <w:pPr>
        <w:spacing w:after="0" w:line="240" w:lineRule="auto"/>
        <w:rPr>
          <w:rFonts w:ascii="Times New Roman" w:hAnsi="Times New Roman"/>
          <w:sz w:val="28"/>
          <w:szCs w:val="28"/>
          <w:lang w:eastAsia="x-none"/>
        </w:rPr>
      </w:pPr>
    </w:p>
    <w:p w:rsidR="003F540C" w:rsidRPr="003F540C" w:rsidRDefault="00020608" w:rsidP="003F540C">
      <w:pPr>
        <w:jc w:val="center"/>
        <w:rPr>
          <w:rFonts w:ascii="Times New Roman" w:eastAsiaTheme="minorHAnsi" w:hAnsi="Times New Roman"/>
          <w:b/>
          <w:sz w:val="28"/>
          <w:szCs w:val="28"/>
          <w:lang w:eastAsia="en-US"/>
        </w:rPr>
      </w:pPr>
      <w:r>
        <w:rPr>
          <w:rFonts w:ascii="Times New Roman" w:hAnsi="Times New Roman"/>
          <w:b/>
          <w:sz w:val="28"/>
          <w:szCs w:val="28"/>
        </w:rPr>
        <w:t>2024</w:t>
      </w:r>
      <w:r w:rsidR="003F540C" w:rsidRPr="003F540C">
        <w:rPr>
          <w:rFonts w:ascii="Times New Roman" w:hAnsi="Times New Roman"/>
          <w:b/>
          <w:sz w:val="28"/>
          <w:szCs w:val="28"/>
        </w:rPr>
        <w:t xml:space="preserve"> год</w:t>
      </w:r>
    </w:p>
    <w:p w:rsidR="00072BEC" w:rsidRPr="00072BEC" w:rsidRDefault="003F540C" w:rsidP="00072BEC">
      <w:pPr>
        <w:tabs>
          <w:tab w:val="left" w:pos="916"/>
        </w:tabs>
        <w:jc w:val="both"/>
        <w:rPr>
          <w:rFonts w:ascii="Times New Roman" w:hAnsi="Times New Roman"/>
          <w:sz w:val="24"/>
          <w:szCs w:val="24"/>
        </w:rPr>
      </w:pPr>
      <w:r w:rsidRPr="003F540C">
        <w:rPr>
          <w:rFonts w:ascii="Times New Roman" w:eastAsiaTheme="minorHAnsi" w:hAnsi="Times New Roman"/>
          <w:b/>
          <w:sz w:val="24"/>
          <w:szCs w:val="24"/>
          <w:lang w:eastAsia="en-US"/>
        </w:rPr>
        <w:lastRenderedPageBreak/>
        <w:t xml:space="preserve">      </w:t>
      </w:r>
      <w:r w:rsidRPr="003F540C">
        <w:rPr>
          <w:rFonts w:ascii="Times New Roman" w:eastAsiaTheme="minorHAnsi" w:hAnsi="Times New Roman"/>
          <w:sz w:val="24"/>
          <w:szCs w:val="24"/>
          <w:lang w:eastAsia="en-US"/>
        </w:rPr>
        <w:t xml:space="preserve">    </w:t>
      </w:r>
      <w:r w:rsidR="00072BEC" w:rsidRPr="00072BEC">
        <w:rPr>
          <w:rFonts w:ascii="Times New Roman" w:hAnsi="Times New Roman"/>
          <w:sz w:val="24"/>
          <w:szCs w:val="24"/>
        </w:rPr>
        <w:t xml:space="preserve">       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sidR="00072BEC">
        <w:rPr>
          <w:rFonts w:ascii="Times New Roman" w:hAnsi="Times New Roman"/>
          <w:sz w:val="24"/>
          <w:szCs w:val="24"/>
        </w:rPr>
        <w:t>Информатика</w:t>
      </w:r>
      <w:r w:rsidR="00072BEC" w:rsidRPr="00072BEC">
        <w:rPr>
          <w:rFonts w:ascii="Times New Roman" w:hAnsi="Times New Roman"/>
          <w:sz w:val="24"/>
          <w:szCs w:val="24"/>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sidR="00072BEC" w:rsidRPr="00072BEC">
        <w:rPr>
          <w:rFonts w:ascii="Times New Roman" w:hAnsi="Times New Roman"/>
          <w:sz w:val="24"/>
          <w:szCs w:val="24"/>
        </w:rPr>
        <w:tab/>
      </w:r>
    </w:p>
    <w:p w:rsidR="00072BEC" w:rsidRPr="00072BEC" w:rsidRDefault="00072BEC" w:rsidP="00072BEC">
      <w:pPr>
        <w:tabs>
          <w:tab w:val="left" w:pos="916"/>
        </w:tabs>
        <w:jc w:val="both"/>
        <w:rPr>
          <w:rFonts w:ascii="Times New Roman" w:hAnsi="Times New Roman"/>
          <w:sz w:val="24"/>
          <w:szCs w:val="24"/>
        </w:rPr>
      </w:pPr>
      <w:r>
        <w:rPr>
          <w:rFonts w:ascii="Times New Roman" w:hAnsi="Times New Roman"/>
          <w:sz w:val="24"/>
          <w:szCs w:val="24"/>
        </w:rPr>
        <w:t xml:space="preserve">      </w:t>
      </w:r>
      <w:r w:rsidRPr="00072BEC">
        <w:rPr>
          <w:rFonts w:ascii="Times New Roman" w:hAnsi="Times New Roman"/>
          <w:sz w:val="24"/>
          <w:szCs w:val="24"/>
        </w:rPr>
        <w:t>Программа учебного предмета «</w:t>
      </w:r>
      <w:r>
        <w:rPr>
          <w:rFonts w:ascii="Times New Roman" w:hAnsi="Times New Roman"/>
          <w:sz w:val="24"/>
          <w:szCs w:val="24"/>
        </w:rPr>
        <w:t>Информатика</w:t>
      </w:r>
      <w:r w:rsidRPr="00072BEC">
        <w:rPr>
          <w:rFonts w:ascii="Times New Roman" w:hAnsi="Times New Roman"/>
          <w:sz w:val="24"/>
          <w:szCs w:val="24"/>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hAnsi="Times New Roman"/>
          <w:sz w:val="24"/>
          <w:szCs w:val="24"/>
        </w:rPr>
        <w:t>граммы по предмету «Информатика</w:t>
      </w:r>
      <w:r w:rsidRPr="00072BEC">
        <w:rPr>
          <w:rFonts w:ascii="Times New Roman" w:hAnsi="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072BEC">
        <w:rPr>
          <w:rFonts w:ascii="Times New Roman" w:hAnsi="Times New Roman"/>
          <w:sz w:val="24"/>
          <w:szCs w:val="24"/>
        </w:rPr>
        <w:t>метапредметных</w:t>
      </w:r>
      <w:proofErr w:type="spellEnd"/>
      <w:r w:rsidRPr="00072BEC">
        <w:rPr>
          <w:rFonts w:ascii="Times New Roman" w:hAnsi="Times New Roman"/>
          <w:sz w:val="24"/>
          <w:szCs w:val="24"/>
        </w:rPr>
        <w:t xml:space="preserve">) и ФГОС СПО (ОК ПК) с учетом интеграции, интенсификации, профессионализации и </w:t>
      </w:r>
      <w:proofErr w:type="spellStart"/>
      <w:r w:rsidRPr="00072BEC">
        <w:rPr>
          <w:rFonts w:ascii="Times New Roman" w:hAnsi="Times New Roman"/>
          <w:sz w:val="24"/>
          <w:szCs w:val="24"/>
        </w:rPr>
        <w:t>цифровизации</w:t>
      </w:r>
      <w:proofErr w:type="spellEnd"/>
      <w:r>
        <w:rPr>
          <w:rFonts w:ascii="Times New Roman" w:hAnsi="Times New Roman"/>
          <w:sz w:val="24"/>
          <w:szCs w:val="24"/>
        </w:rPr>
        <w:t xml:space="preserve"> содержания по предмету «Информатика</w:t>
      </w:r>
      <w:r w:rsidRPr="00072BEC">
        <w:rPr>
          <w:rFonts w:ascii="Times New Roman" w:hAnsi="Times New Roman"/>
          <w:sz w:val="24"/>
          <w:szCs w:val="24"/>
        </w:rPr>
        <w:t xml:space="preserve">» и содержания ПМ 1. Тематика </w:t>
      </w:r>
      <w:proofErr w:type="gramStart"/>
      <w:r w:rsidRPr="00072BEC">
        <w:rPr>
          <w:rFonts w:ascii="Times New Roman" w:hAnsi="Times New Roman"/>
          <w:sz w:val="24"/>
          <w:szCs w:val="24"/>
        </w:rPr>
        <w:t>индивидуальных  проектов</w:t>
      </w:r>
      <w:proofErr w:type="gramEnd"/>
      <w:r w:rsidRPr="00072BEC">
        <w:rPr>
          <w:rFonts w:ascii="Times New Roman" w:hAnsi="Times New Roman"/>
          <w:sz w:val="24"/>
          <w:szCs w:val="24"/>
        </w:rPr>
        <w:t xml:space="preserve"> учитывает специфику получаемой специальности</w:t>
      </w:r>
    </w:p>
    <w:p w:rsidR="003F540C" w:rsidRPr="003F540C" w:rsidRDefault="003F540C" w:rsidP="00072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bidi="ru-RU"/>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sz w:val="24"/>
          <w:szCs w:val="24"/>
        </w:rPr>
      </w:pPr>
      <w:r w:rsidRPr="003F540C">
        <w:rPr>
          <w:rFonts w:ascii="Times New Roman" w:hAnsi="Times New Roman"/>
          <w:b/>
          <w:sz w:val="24"/>
          <w:szCs w:val="24"/>
        </w:rPr>
        <w:t>Организация разработчик:</w:t>
      </w:r>
      <w:r w:rsidRPr="003F540C">
        <w:rPr>
          <w:rFonts w:ascii="Times New Roman" w:hAnsi="Times New Roman"/>
          <w:sz w:val="24"/>
          <w:szCs w:val="24"/>
        </w:rPr>
        <w:t xml:space="preserve"> государственное автономное профессиональное образовательное учреждение «Арский агропромышленный профессиональный колледж»</w:t>
      </w:r>
    </w:p>
    <w:p w:rsidR="003F540C" w:rsidRPr="003F540C" w:rsidRDefault="003F540C" w:rsidP="003F54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hAnsi="Times New Roman"/>
          <w:sz w:val="24"/>
          <w:szCs w:val="24"/>
        </w:rPr>
      </w:pPr>
      <w:r w:rsidRPr="003F540C">
        <w:rPr>
          <w:rFonts w:ascii="Times New Roman" w:hAnsi="Times New Roman"/>
          <w:sz w:val="24"/>
          <w:szCs w:val="24"/>
        </w:rPr>
        <w:t xml:space="preserve">  </w:t>
      </w:r>
      <w:proofErr w:type="gramStart"/>
      <w:r w:rsidRPr="003F540C">
        <w:rPr>
          <w:rFonts w:ascii="Times New Roman" w:hAnsi="Times New Roman"/>
          <w:b/>
          <w:sz w:val="24"/>
          <w:szCs w:val="24"/>
        </w:rPr>
        <w:t>Разработчик:</w:t>
      </w:r>
      <w:r w:rsidRPr="003F540C">
        <w:rPr>
          <w:rFonts w:ascii="Times New Roman" w:hAnsi="Times New Roman"/>
          <w:sz w:val="24"/>
          <w:szCs w:val="24"/>
        </w:rPr>
        <w:t xml:space="preserve">  Ахметов</w:t>
      </w:r>
      <w:proofErr w:type="gramEnd"/>
      <w:r w:rsidRPr="003F540C">
        <w:rPr>
          <w:rFonts w:ascii="Times New Roman" w:hAnsi="Times New Roman"/>
          <w:sz w:val="24"/>
          <w:szCs w:val="24"/>
        </w:rPr>
        <w:t xml:space="preserve"> Марат </w:t>
      </w:r>
      <w:proofErr w:type="spellStart"/>
      <w:r w:rsidRPr="003F540C">
        <w:rPr>
          <w:rFonts w:ascii="Times New Roman" w:hAnsi="Times New Roman"/>
          <w:sz w:val="24"/>
          <w:szCs w:val="24"/>
        </w:rPr>
        <w:t>Салихович</w:t>
      </w:r>
      <w:proofErr w:type="spellEnd"/>
      <w:r w:rsidRPr="003F540C">
        <w:rPr>
          <w:rFonts w:ascii="Times New Roman" w:hAnsi="Times New Roman"/>
          <w:sz w:val="24"/>
          <w:szCs w:val="24"/>
        </w:rPr>
        <w:t>- преподаватель</w:t>
      </w:r>
    </w:p>
    <w:p w:rsidR="003F540C" w:rsidRPr="003F540C" w:rsidRDefault="003F540C" w:rsidP="003F540C">
      <w:pPr>
        <w:widowControl w:val="0"/>
        <w:tabs>
          <w:tab w:val="left" w:pos="6420"/>
        </w:tabs>
        <w:suppressAutoHyphens/>
        <w:autoSpaceDN w:val="0"/>
        <w:spacing w:after="0" w:line="240" w:lineRule="auto"/>
        <w:jc w:val="both"/>
        <w:rPr>
          <w:rFonts w:ascii="Times New Roman" w:hAnsi="Times New Roman"/>
          <w:sz w:val="24"/>
          <w:szCs w:val="24"/>
        </w:rPr>
      </w:pPr>
    </w:p>
    <w:p w:rsidR="003F540C" w:rsidRPr="003F540C" w:rsidRDefault="003F540C" w:rsidP="003F54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hAnsi="Times New Roman"/>
          <w:sz w:val="24"/>
          <w:szCs w:val="24"/>
        </w:rPr>
      </w:pPr>
    </w:p>
    <w:p w:rsidR="003F540C" w:rsidRPr="003F540C" w:rsidRDefault="003F540C" w:rsidP="003F540C">
      <w:pPr>
        <w:suppressAutoHyphens/>
        <w:spacing w:after="0" w:line="360" w:lineRule="auto"/>
        <w:ind w:firstLine="700"/>
        <w:jc w:val="both"/>
        <w:rPr>
          <w:rFonts w:ascii="Times New Roman" w:hAnsi="Times New Roman" w:cs="Calibri"/>
          <w:color w:val="000000"/>
          <w:sz w:val="24"/>
          <w:szCs w:val="24"/>
          <w:lang w:eastAsia="en-US"/>
        </w:rPr>
      </w:pPr>
      <w:r w:rsidRPr="003F540C">
        <w:rPr>
          <w:rFonts w:ascii="Times New Roman" w:eastAsia="Calibri" w:hAnsi="Times New Roman" w:cs="Calibri"/>
          <w:color w:val="000000"/>
          <w:sz w:val="24"/>
          <w:szCs w:val="24"/>
          <w:lang w:eastAsia="en-US"/>
        </w:rPr>
        <w:t>Рекомендована</w:t>
      </w:r>
      <w:r w:rsidRPr="003F540C">
        <w:rPr>
          <w:rFonts w:ascii="Times New Roman" w:hAnsi="Times New Roman" w:cs="Calibri"/>
          <w:color w:val="000000"/>
          <w:sz w:val="24"/>
          <w:szCs w:val="24"/>
          <w:lang w:eastAsia="en-US"/>
        </w:rPr>
        <w:t xml:space="preserve">   Педагогическим Советом ГАПОУ «</w:t>
      </w:r>
      <w:r w:rsidR="00673233">
        <w:rPr>
          <w:rFonts w:ascii="Times New Roman" w:hAnsi="Times New Roman" w:cs="Calibri"/>
          <w:color w:val="000000"/>
          <w:sz w:val="24"/>
          <w:szCs w:val="24"/>
          <w:lang w:eastAsia="en-US"/>
        </w:rPr>
        <w:t>ААПК» протокол № 1</w:t>
      </w:r>
      <w:bookmarkStart w:id="0" w:name="_GoBack"/>
      <w:bookmarkEnd w:id="0"/>
      <w:r w:rsidR="00EC47C2">
        <w:rPr>
          <w:rFonts w:ascii="Times New Roman" w:hAnsi="Times New Roman" w:cs="Calibri"/>
          <w:color w:val="000000"/>
          <w:sz w:val="24"/>
          <w:szCs w:val="24"/>
          <w:lang w:eastAsia="en-US"/>
        </w:rPr>
        <w:t xml:space="preserve"> от 31.08</w:t>
      </w:r>
      <w:r w:rsidR="00583A4D">
        <w:rPr>
          <w:rFonts w:ascii="Times New Roman" w:hAnsi="Times New Roman" w:cs="Calibri"/>
          <w:color w:val="000000"/>
          <w:sz w:val="24"/>
          <w:szCs w:val="24"/>
          <w:lang w:eastAsia="en-US"/>
        </w:rPr>
        <w:t>.2024</w:t>
      </w:r>
      <w:r w:rsidRPr="003F540C">
        <w:rPr>
          <w:rFonts w:ascii="Times New Roman" w:hAnsi="Times New Roman" w:cs="Calibri"/>
          <w:color w:val="000000"/>
          <w:sz w:val="24"/>
          <w:szCs w:val="24"/>
          <w:lang w:eastAsia="en-US"/>
        </w:rPr>
        <w:t>г</w:t>
      </w: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F540C" w:rsidRPr="003F540C" w:rsidRDefault="003F540C" w:rsidP="003F540C">
      <w:pPr>
        <w:rPr>
          <w:rFonts w:ascii="Times New Roman" w:eastAsiaTheme="minorHAnsi" w:hAnsi="Times New Roman"/>
          <w:b/>
          <w:sz w:val="24"/>
          <w:szCs w:val="24"/>
          <w:lang w:eastAsia="en-US"/>
        </w:rPr>
      </w:pPr>
    </w:p>
    <w:p w:rsidR="003656C9" w:rsidRPr="00EB19B9" w:rsidRDefault="003F540C" w:rsidP="003F5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hAnsi="Times New Roman"/>
          <w:b/>
          <w:sz w:val="28"/>
          <w:szCs w:val="28"/>
        </w:rPr>
        <w:sectPr w:rsidR="003656C9" w:rsidRPr="00EB19B9" w:rsidSect="00A25952">
          <w:pgSz w:w="11910" w:h="16840"/>
          <w:pgMar w:top="567" w:right="567" w:bottom="567" w:left="1134" w:header="0" w:footer="920" w:gutter="0"/>
          <w:cols w:space="720"/>
          <w:docGrid w:linePitch="299"/>
        </w:sectPr>
      </w:pPr>
      <w:r w:rsidRPr="003F540C">
        <w:rPr>
          <w:rFonts w:ascii="Times New Roman" w:eastAsiaTheme="minorHAnsi" w:hAnsi="Times New Roman"/>
          <w:b/>
          <w:bCs/>
          <w:sz w:val="24"/>
          <w:szCs w:val="24"/>
          <w:lang w:eastAsia="en-US"/>
        </w:rPr>
        <w:br w:type="page"/>
      </w:r>
    </w:p>
    <w:p w:rsidR="003656C9" w:rsidRPr="00EB19B9" w:rsidRDefault="003656C9" w:rsidP="003656C9">
      <w:pPr>
        <w:jc w:val="center"/>
        <w:rPr>
          <w:rFonts w:ascii="Times New Roman" w:hAnsi="Times New Roman"/>
          <w:b/>
          <w:bCs/>
          <w:sz w:val="28"/>
          <w:szCs w:val="28"/>
        </w:rPr>
      </w:pPr>
      <w:r w:rsidRPr="00494E61">
        <w:rPr>
          <w:rFonts w:ascii="Times New Roman" w:hAnsi="Times New Roman"/>
          <w:b/>
          <w:bCs/>
          <w:sz w:val="28"/>
          <w:szCs w:val="28"/>
        </w:rPr>
        <w:lastRenderedPageBreak/>
        <w:t>СОДЕРЖАНИЕ</w:t>
      </w:r>
    </w:p>
    <w:p w:rsidR="003656C9" w:rsidRPr="00245EB9" w:rsidRDefault="003656C9" w:rsidP="003656C9">
      <w:pPr>
        <w:pStyle w:val="1"/>
      </w:pPr>
      <w:r w:rsidRPr="002F0606">
        <w:rPr>
          <w:rFonts w:eastAsia="Calibri"/>
        </w:rPr>
        <w:fldChar w:fldCharType="begin"/>
      </w:r>
      <w:r w:rsidRPr="002F0606">
        <w:instrText xml:space="preserve"> TOC \o "1-3" \h \z \u </w:instrText>
      </w:r>
      <w:r w:rsidRPr="002F0606">
        <w:rPr>
          <w:rFonts w:eastAsia="Calibri"/>
        </w:rPr>
        <w:fldChar w:fldCharType="separate"/>
      </w:r>
      <w:hyperlink w:anchor="_Toc126579589" w:history="1">
        <w:r w:rsidRPr="002F0606">
          <w:rPr>
            <w:rStyle w:val="a5"/>
          </w:rPr>
          <w:t xml:space="preserve">1.ОБЩАЯ ХАРАКТЕРИСТИКА РАБОЧЕЙ ПРОГРАММЫ ОБЩЕОБРАЗОВАТЕЛЬНОЙ </w:t>
        </w:r>
        <w:r>
          <w:rPr>
            <w:rStyle w:val="a5"/>
          </w:rPr>
          <w:t xml:space="preserve">ДИСЦИПЛИНЫ </w:t>
        </w:r>
      </w:hyperlink>
    </w:p>
    <w:p w:rsidR="003656C9" w:rsidRPr="00245EB9" w:rsidRDefault="00673233" w:rsidP="003656C9">
      <w:pPr>
        <w:pStyle w:val="1"/>
      </w:pPr>
      <w:hyperlink w:anchor="_Toc126579590" w:history="1">
        <w:r w:rsidR="003656C9" w:rsidRPr="002F0606">
          <w:rPr>
            <w:rStyle w:val="a5"/>
          </w:rPr>
          <w:t>2.СТРУКТУРА И СОДЕРЖАНИЕ ОБЩЕОБРАЗОВАТЕЛЬНОЙ ДИСЦИПЛИНЫ.</w:t>
        </w:r>
      </w:hyperlink>
      <w:r w:rsidR="003656C9" w:rsidRPr="00245EB9">
        <w:t xml:space="preserve"> </w:t>
      </w:r>
    </w:p>
    <w:p w:rsidR="003656C9" w:rsidRPr="00245EB9" w:rsidRDefault="00673233" w:rsidP="003656C9">
      <w:pPr>
        <w:pStyle w:val="1"/>
      </w:pPr>
      <w:hyperlink w:anchor="_Toc126579591" w:history="1">
        <w:r w:rsidR="003656C9" w:rsidRPr="002F0606">
          <w:rPr>
            <w:rStyle w:val="a5"/>
          </w:rPr>
          <w:t>3. УСЛОВИЯ РЕАЛИЗАЦИИ ПРОГРАММЫ ОБЩЕОБРАЗОВАТЕЛЬНОЙ ДИСЦИПЛИНЫ</w:t>
        </w:r>
      </w:hyperlink>
    </w:p>
    <w:p w:rsidR="003656C9" w:rsidRPr="00245EB9" w:rsidRDefault="00673233" w:rsidP="003656C9">
      <w:pPr>
        <w:pStyle w:val="1"/>
      </w:pPr>
      <w:hyperlink w:anchor="_Toc126579592" w:history="1">
        <w:r w:rsidR="003656C9" w:rsidRPr="002F0606">
          <w:rPr>
            <w:rStyle w:val="a5"/>
          </w:rPr>
          <w:t>4.КОНТРОЛЬ И ОЦЕНКА РЕЗУЛЬТАТОВ ОСВОЕНИЯ ОБЩЕОБРАЗОВАТЕЛЬНОЙ ДИСЦИПЛИНЫ</w:t>
        </w:r>
      </w:hyperlink>
    </w:p>
    <w:p w:rsidR="003656C9" w:rsidRPr="000C05E5" w:rsidRDefault="003656C9" w:rsidP="003656C9">
      <w:pPr>
        <w:rPr>
          <w:rFonts w:ascii="Times New Roman" w:hAnsi="Times New Roman"/>
          <w:sz w:val="28"/>
          <w:szCs w:val="28"/>
        </w:rPr>
      </w:pPr>
      <w:r w:rsidRPr="002F0606">
        <w:rPr>
          <w:rFonts w:ascii="Times New Roman" w:hAnsi="Times New Roman"/>
          <w:b/>
          <w:bCs/>
          <w:sz w:val="28"/>
          <w:szCs w:val="28"/>
        </w:rPr>
        <w:fldChar w:fldCharType="end"/>
      </w:r>
    </w:p>
    <w:p w:rsidR="003656C9" w:rsidRDefault="003656C9" w:rsidP="003656C9">
      <w:pPr>
        <w:rPr>
          <w:rFonts w:ascii="Times New Roman"/>
          <w:sz w:val="28"/>
          <w:szCs w:val="28"/>
        </w:rPr>
      </w:pPr>
    </w:p>
    <w:p w:rsidR="003656C9" w:rsidRPr="00795DC0" w:rsidRDefault="003656C9" w:rsidP="003656C9">
      <w:pPr>
        <w:rPr>
          <w:rFonts w:ascii="Times New Roman"/>
          <w:sz w:val="28"/>
          <w:szCs w:val="28"/>
        </w:rPr>
        <w:sectPr w:rsidR="003656C9" w:rsidRPr="00795DC0" w:rsidSect="00245EB9">
          <w:pgSz w:w="11910" w:h="16840"/>
          <w:pgMar w:top="567" w:right="567" w:bottom="567" w:left="1134" w:header="0" w:footer="920" w:gutter="0"/>
          <w:cols w:space="720"/>
          <w:docGrid w:linePitch="299"/>
        </w:sectPr>
      </w:pPr>
    </w:p>
    <w:p w:rsidR="003656C9" w:rsidRPr="007511D3" w:rsidRDefault="003656C9" w:rsidP="003656C9">
      <w:pPr>
        <w:spacing w:after="120" w:line="240" w:lineRule="auto"/>
        <w:jc w:val="center"/>
        <w:rPr>
          <w:rFonts w:ascii="Times New Roman" w:hAnsi="Times New Roman"/>
          <w:b/>
          <w:bCs/>
          <w:sz w:val="24"/>
          <w:szCs w:val="24"/>
        </w:rPr>
      </w:pPr>
      <w:r w:rsidRPr="007511D3">
        <w:rPr>
          <w:rFonts w:ascii="Times New Roman" w:hAnsi="Times New Roman"/>
          <w:b/>
          <w:bCs/>
          <w:sz w:val="24"/>
          <w:szCs w:val="24"/>
        </w:rPr>
        <w:lastRenderedPageBreak/>
        <w:t>1. Общая характеристика рабочей программы общеобразовательной 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1.1. Место дисциплины в структуре основной образовательной программы</w:t>
      </w:r>
      <w:r>
        <w:rPr>
          <w:rFonts w:ascii="Times New Roman" w:hAnsi="Times New Roman"/>
          <w:b/>
          <w:bCs/>
          <w:sz w:val="24"/>
          <w:szCs w:val="24"/>
        </w:rPr>
        <w:t xml:space="preserve"> </w:t>
      </w:r>
      <w:r w:rsidRPr="007511D3">
        <w:rPr>
          <w:rFonts w:ascii="Times New Roman" w:hAnsi="Times New Roman"/>
          <w:b/>
          <w:bCs/>
          <w:sz w:val="24"/>
          <w:szCs w:val="24"/>
        </w:rPr>
        <w:t>СПО</w:t>
      </w:r>
    </w:p>
    <w:p w:rsidR="003656C9" w:rsidRPr="000F7E7A"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Общеобразовательная дисциплина ОУД.10 Информатика является частью общеобразовательного цикла образовательной программы соответствии</w:t>
      </w:r>
      <w:r>
        <w:rPr>
          <w:rFonts w:ascii="Times New Roman" w:hAnsi="Times New Roman"/>
          <w:sz w:val="24"/>
          <w:szCs w:val="24"/>
        </w:rPr>
        <w:t xml:space="preserve"> с</w:t>
      </w:r>
      <w:r w:rsidRPr="007511D3">
        <w:rPr>
          <w:rFonts w:ascii="Times New Roman" w:hAnsi="Times New Roman"/>
          <w:sz w:val="24"/>
          <w:szCs w:val="24"/>
        </w:rPr>
        <w:t xml:space="preserve"> ФГОС СПО по профессии </w:t>
      </w:r>
      <w:r w:rsidRPr="00245EB9">
        <w:rPr>
          <w:rFonts w:ascii="Times New Roman" w:hAnsi="Times New Roman"/>
          <w:color w:val="000000"/>
          <w:sz w:val="24"/>
          <w:szCs w:val="24"/>
        </w:rPr>
        <w:t>08.01.27 Мастер общестроительных работ</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 Цели результаты освоения дисциплины</w:t>
      </w:r>
    </w:p>
    <w:p w:rsidR="003656C9" w:rsidRPr="007511D3" w:rsidRDefault="003656C9" w:rsidP="003656C9">
      <w:pPr>
        <w:spacing w:after="120" w:line="240" w:lineRule="auto"/>
        <w:ind w:firstLine="709"/>
        <w:rPr>
          <w:rFonts w:ascii="Times New Roman" w:hAnsi="Times New Roman"/>
          <w:b/>
          <w:bCs/>
          <w:sz w:val="24"/>
          <w:szCs w:val="24"/>
        </w:rPr>
      </w:pPr>
      <w:r w:rsidRPr="007511D3">
        <w:rPr>
          <w:rFonts w:ascii="Times New Roman" w:hAnsi="Times New Roman"/>
          <w:b/>
          <w:bCs/>
          <w:sz w:val="24"/>
          <w:szCs w:val="24"/>
        </w:rPr>
        <w:t>1.2.1 Цели дисциплины</w:t>
      </w:r>
    </w:p>
    <w:p w:rsidR="003656C9" w:rsidRDefault="003656C9" w:rsidP="003656C9">
      <w:pPr>
        <w:pStyle w:val="a3"/>
        <w:spacing w:after="120"/>
        <w:ind w:firstLine="709"/>
        <w:jc w:val="both"/>
      </w:pPr>
      <w:r w:rsidRPr="007511D3">
        <w:t xml:space="preserve">Содержание программы общеобразовательной дисциплины ОУД.10 Информатика направлено на достижение следующих целей: </w:t>
      </w:r>
    </w:p>
    <w:p w:rsidR="003656C9" w:rsidRDefault="003656C9" w:rsidP="003656C9">
      <w:pPr>
        <w:pStyle w:val="a3"/>
        <w:spacing w:after="120"/>
        <w:ind w:firstLine="709"/>
        <w:jc w:val="both"/>
      </w:pPr>
      <w:r>
        <w:rPr>
          <w:lang w:val="ru-RU"/>
        </w:rPr>
        <w:t>-</w:t>
      </w:r>
      <w:r w:rsidRPr="007511D3">
        <w:t xml:space="preserve">освоение системы базовых знаний, отражающих вклад информатики в формирование современной научной картины миры, роль информационных процессов в современном обществе, биологических и технических системах; </w:t>
      </w:r>
    </w:p>
    <w:p w:rsidR="003656C9" w:rsidRDefault="003656C9" w:rsidP="003656C9">
      <w:pPr>
        <w:pStyle w:val="a3"/>
        <w:spacing w:after="120"/>
        <w:ind w:firstLine="709"/>
        <w:jc w:val="both"/>
      </w:pPr>
      <w:r>
        <w:rPr>
          <w:lang w:val="ru-RU"/>
        </w:rPr>
        <w:t>-</w:t>
      </w:r>
      <w:r w:rsidRPr="007511D3">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3656C9" w:rsidRDefault="003656C9" w:rsidP="003656C9">
      <w:pPr>
        <w:pStyle w:val="a3"/>
        <w:spacing w:after="120"/>
        <w:ind w:firstLine="709"/>
        <w:jc w:val="both"/>
      </w:pPr>
      <w:r>
        <w:rPr>
          <w:lang w:val="ru-RU"/>
        </w:rPr>
        <w:t>-</w:t>
      </w:r>
      <w:r w:rsidRPr="007511D3">
        <w:t xml:space="preserve">развитие познавательных интересов методов информатики  цифровых технологий при изучении различных учебных предметов;  </w:t>
      </w:r>
    </w:p>
    <w:p w:rsidR="003656C9" w:rsidRPr="007511D3" w:rsidRDefault="003656C9" w:rsidP="003656C9">
      <w:pPr>
        <w:pStyle w:val="a3"/>
        <w:spacing w:after="120"/>
        <w:ind w:firstLine="709"/>
        <w:jc w:val="both"/>
      </w:pPr>
      <w:r>
        <w:rPr>
          <w:lang w:val="ru-RU"/>
        </w:rPr>
        <w:t>-</w:t>
      </w:r>
      <w:r w:rsidRPr="007511D3">
        <w:t>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3656C9" w:rsidRPr="007511D3" w:rsidRDefault="003656C9" w:rsidP="003656C9">
      <w:pPr>
        <w:pStyle w:val="a3"/>
        <w:spacing w:after="120"/>
        <w:ind w:firstLine="709"/>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EB19B9" w:rsidRDefault="003656C9" w:rsidP="003656C9">
      <w:pPr>
        <w:pStyle w:val="a3"/>
        <w:spacing w:line="360" w:lineRule="auto"/>
        <w:rPr>
          <w:b/>
        </w:rPr>
      </w:pPr>
      <w:r w:rsidRPr="007511D3">
        <w:lastRenderedPageBreak/>
        <w:t>2</w:t>
      </w:r>
      <w:r w:rsidRPr="00EB19B9">
        <w:rPr>
          <w:b/>
        </w:rPr>
        <w:t>.2. Результаты освоения Общеобразовательной дисциплины в соответствии с ФГОС СПО на основе ФГОС</w:t>
      </w:r>
      <w:r w:rsidRPr="00EB19B9">
        <w:rPr>
          <w:b/>
          <w:lang w:val="ru-RU"/>
        </w:rPr>
        <w:t xml:space="preserve"> </w:t>
      </w:r>
      <w:r w:rsidRPr="00EB19B9">
        <w:rPr>
          <w:b/>
        </w:rPr>
        <w:t xml:space="preserve">СОО </w:t>
      </w:r>
      <w:r>
        <w:rPr>
          <w:b/>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4130675</wp:posOffset>
                </wp:positionH>
                <wp:positionV relativeFrom="page">
                  <wp:posOffset>2086610</wp:posOffset>
                </wp:positionV>
                <wp:extent cx="78105" cy="47625"/>
                <wp:effectExtent l="0" t="635" r="1270" b="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47625"/>
                        </a:xfrm>
                        <a:custGeom>
                          <a:avLst/>
                          <a:gdLst>
                            <a:gd name="T0" fmla="*/ 38100 w 123"/>
                            <a:gd name="T1" fmla="*/ 2125980 h 75"/>
                            <a:gd name="T2" fmla="*/ 0 w 123"/>
                            <a:gd name="T3" fmla="*/ 2125980 h 75"/>
                            <a:gd name="T4" fmla="*/ 0 w 123"/>
                            <a:gd name="T5" fmla="*/ 2133600 h 75"/>
                            <a:gd name="T6" fmla="*/ 38100 w 123"/>
                            <a:gd name="T7" fmla="*/ 2133600 h 75"/>
                            <a:gd name="T8" fmla="*/ 38100 w 123"/>
                            <a:gd name="T9" fmla="*/ 2125980 h 75"/>
                            <a:gd name="T10" fmla="*/ 77470 w 123"/>
                            <a:gd name="T11" fmla="*/ 2086610 h 75"/>
                            <a:gd name="T12" fmla="*/ 38100 w 123"/>
                            <a:gd name="T13" fmla="*/ 2086610 h 75"/>
                            <a:gd name="T14" fmla="*/ 38100 w 123"/>
                            <a:gd name="T15" fmla="*/ 2091055 h 75"/>
                            <a:gd name="T16" fmla="*/ 77470 w 123"/>
                            <a:gd name="T17" fmla="*/ 2091055 h 75"/>
                            <a:gd name="T18" fmla="*/ 77470 w 123"/>
                            <a:gd name="T19" fmla="*/ 2086610 h 7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23" h="75">
                              <a:moveTo>
                                <a:pt x="60" y="62"/>
                              </a:moveTo>
                              <a:lnTo>
                                <a:pt x="0" y="62"/>
                              </a:lnTo>
                              <a:lnTo>
                                <a:pt x="0" y="74"/>
                              </a:lnTo>
                              <a:lnTo>
                                <a:pt x="60" y="74"/>
                              </a:lnTo>
                              <a:lnTo>
                                <a:pt x="60" y="62"/>
                              </a:lnTo>
                              <a:close/>
                              <a:moveTo>
                                <a:pt x="122" y="0"/>
                              </a:moveTo>
                              <a:lnTo>
                                <a:pt x="60" y="0"/>
                              </a:lnTo>
                              <a:lnTo>
                                <a:pt x="60" y="7"/>
                              </a:lnTo>
                              <a:lnTo>
                                <a:pt x="122" y="7"/>
                              </a:lnTo>
                              <a:lnTo>
                                <a:pt x="1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1B9AD" id="Полилиния 1" o:spid="_x0000_s1026" style="position:absolute;margin-left:325.25pt;margin-top:164.3pt;width:6.15pt;height:3.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" path="m60,62l,62,,74r60,l60,62xm122,l60,r,7l122,7r,-7xe" fillcolor="black" stroked="f">
                <v:path arrowok="t" o:connecttype="custom" o:connectlocs="24193500,1349997300;0,1349997300;0,1354836000;24193500,1354836000;24193500,1349997300;49193450,1324997350;24193500,1324997350;24193500,1327819925;49193450,1327819925;49193450,1324997350" o:connectangles="0,0,0,0,0,0,0,0,0,0"/>
                <w10:wrap anchorx="page" anchory="page"/>
              </v:shape>
            </w:pict>
          </mc:Fallback>
        </mc:AlternateConten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5672"/>
        <w:gridCol w:w="6947"/>
      </w:tblGrid>
      <w:tr w:rsidR="003656C9" w:rsidRPr="007511D3" w:rsidTr="00B54E50">
        <w:trPr>
          <w:trHeight w:val="414"/>
        </w:trPr>
        <w:tc>
          <w:tcPr>
            <w:tcW w:w="2264" w:type="dxa"/>
            <w:vMerge w:val="restart"/>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Код и наименование формируемых компетенций</w:t>
            </w:r>
          </w:p>
        </w:tc>
        <w:tc>
          <w:tcPr>
            <w:tcW w:w="12619" w:type="dxa"/>
            <w:gridSpan w:val="2"/>
            <w:shd w:val="clear" w:color="auto" w:fill="auto"/>
            <w:vAlign w:val="center"/>
          </w:tcPr>
          <w:p w:rsidR="003656C9" w:rsidRPr="00067CBB" w:rsidRDefault="003656C9" w:rsidP="00B54E50">
            <w:pPr>
              <w:pStyle w:val="TableParagraph"/>
              <w:ind w:left="0"/>
              <w:jc w:val="center"/>
              <w:rPr>
                <w:rFonts w:eastAsia="Calibri"/>
                <w:b/>
                <w:bCs/>
                <w:sz w:val="24"/>
                <w:szCs w:val="24"/>
              </w:rPr>
            </w:pPr>
            <w:r>
              <w:rPr>
                <w:rFonts w:eastAsia="Calibri"/>
                <w:b/>
                <w:bCs/>
                <w:noProof/>
                <w:sz w:val="24"/>
                <w:szCs w:val="24"/>
                <w:lang w:eastAsia="ru-RU"/>
              </w:rPr>
              <w:t>Р</w:t>
            </w:r>
            <w:r w:rsidRPr="00067CBB">
              <w:rPr>
                <w:rFonts w:eastAsia="Calibri"/>
                <w:b/>
                <w:bCs/>
                <w:noProof/>
                <w:sz w:val="24"/>
                <w:szCs w:val="24"/>
                <w:lang w:eastAsia="ru-RU"/>
              </w:rPr>
              <w:t>езультаты</w:t>
            </w:r>
            <w:r>
              <w:rPr>
                <w:rFonts w:eastAsia="Calibri"/>
                <w:b/>
                <w:bCs/>
                <w:noProof/>
                <w:sz w:val="24"/>
                <w:szCs w:val="24"/>
                <w:lang w:eastAsia="ru-RU"/>
              </w:rPr>
              <w:t xml:space="preserve"> освоения дисциплтны</w:t>
            </w:r>
          </w:p>
        </w:tc>
      </w:tr>
      <w:tr w:rsidR="003656C9" w:rsidRPr="007511D3" w:rsidTr="00B54E50">
        <w:trPr>
          <w:trHeight w:val="291"/>
        </w:trPr>
        <w:tc>
          <w:tcPr>
            <w:tcW w:w="2264" w:type="dxa"/>
            <w:vMerge/>
            <w:tcBorders>
              <w:top w:val="nil"/>
            </w:tcBorders>
            <w:shd w:val="clear" w:color="auto" w:fill="auto"/>
            <w:vAlign w:val="center"/>
          </w:tcPr>
          <w:p w:rsidR="003656C9" w:rsidRPr="00067CBB" w:rsidRDefault="003656C9" w:rsidP="00B54E50">
            <w:pPr>
              <w:widowControl w:val="0"/>
              <w:autoSpaceDE w:val="0"/>
              <w:autoSpaceDN w:val="0"/>
              <w:spacing w:after="0" w:line="240" w:lineRule="auto"/>
              <w:jc w:val="center"/>
              <w:rPr>
                <w:rFonts w:ascii="Times New Roman" w:eastAsia="Calibri" w:hAnsi="Times New Roman"/>
                <w:b/>
                <w:bCs/>
                <w:sz w:val="24"/>
                <w:szCs w:val="24"/>
              </w:rPr>
            </w:pPr>
          </w:p>
        </w:tc>
        <w:tc>
          <w:tcPr>
            <w:tcW w:w="5672"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c>
          <w:tcPr>
            <w:tcW w:w="6947" w:type="dxa"/>
            <w:shd w:val="clear" w:color="auto" w:fill="auto"/>
            <w:vAlign w:val="center"/>
          </w:tcPr>
          <w:p w:rsidR="003656C9" w:rsidRPr="00067CBB" w:rsidRDefault="003656C9" w:rsidP="00B54E50">
            <w:pPr>
              <w:pStyle w:val="TableParagraph"/>
              <w:ind w:left="0"/>
              <w:jc w:val="center"/>
              <w:rPr>
                <w:rFonts w:eastAsia="Calibri"/>
                <w:b/>
                <w:bCs/>
                <w:sz w:val="24"/>
                <w:szCs w:val="24"/>
              </w:rPr>
            </w:pPr>
            <w:r w:rsidRPr="00067CBB">
              <w:rPr>
                <w:rFonts w:eastAsia="Calibri"/>
                <w:b/>
                <w:bCs/>
                <w:sz w:val="24"/>
                <w:szCs w:val="24"/>
              </w:rPr>
              <w:t>Общие</w:t>
            </w:r>
          </w:p>
        </w:tc>
      </w:tr>
      <w:tr w:rsidR="003656C9" w:rsidRPr="007511D3" w:rsidTr="00B54E50">
        <w:trPr>
          <w:trHeight w:val="4596"/>
        </w:trPr>
        <w:tc>
          <w:tcPr>
            <w:tcW w:w="2264"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OK 01. Выбирать способы Решения задач профессиональной деятельности применительно к различным контекстам</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 части трудового воспитания: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труду, осознание ценности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мастерства, трудолюбие;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интерес к различным сферам   профессиональной деятельности,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а) базовые логические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-самостоятельно формулировать и актуализировать проблему, рассматривать её всесторонне;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устанавливать существенный признак или основания для сравнения, классификации обобщения;</w:t>
            </w:r>
          </w:p>
        </w:tc>
        <w:tc>
          <w:tcPr>
            <w:tcW w:w="6947" w:type="dxa"/>
            <w:shd w:val="clear" w:color="auto" w:fill="auto"/>
          </w:tcPr>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Понимать угрозу информационной безопасности, спользовать методы и средства противодействия этим угрозам, соблюдения мер безопасности, предотвращающих незаконное распространение персональных данных; союлюденгие техники безопасности и гигиены при работе с комьютерами и другими компонентами цифрового окружения; понимание правовых основ использования комьютерных программ, баз данных и работы в сети Интернет;</w:t>
            </w:r>
          </w:p>
          <w:p w:rsidR="003656C9" w:rsidRPr="00067CBB" w:rsidRDefault="003656C9" w:rsidP="00B54E50">
            <w:pPr>
              <w:pStyle w:val="TableParagraph"/>
              <w:ind w:left="0"/>
              <w:jc w:val="both"/>
              <w:rPr>
                <w:rFonts w:eastAsia="Calibri"/>
                <w:noProof/>
                <w:sz w:val="24"/>
                <w:szCs w:val="24"/>
                <w:lang w:eastAsia="ru-RU"/>
              </w:rPr>
            </w:pPr>
            <w:r w:rsidRPr="00067CBB">
              <w:rPr>
                <w:rFonts w:eastAsia="Calibri"/>
                <w:noProof/>
                <w:sz w:val="24"/>
                <w:szCs w:val="24"/>
                <w:lang w:eastAsia="ru-RU"/>
              </w:rPr>
              <w:t>- уметь организовыть личное информационное пространоство с использованием различных средств цифровых технологий искусственного интелекта в различных областях ; наличие представлений об использовании информационных технологий в различных профессиональных сферах</w:t>
            </w: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noProof/>
                <w:sz w:val="24"/>
                <w:szCs w:val="24"/>
                <w:lang w:eastAsia="ru-RU"/>
              </w:rPr>
            </w:pPr>
          </w:p>
          <w:p w:rsidR="003656C9" w:rsidRPr="00067CBB" w:rsidRDefault="003656C9" w:rsidP="00B54E50">
            <w:pPr>
              <w:pStyle w:val="TableParagraph"/>
              <w:ind w:left="0"/>
              <w:jc w:val="both"/>
              <w:rPr>
                <w:rFonts w:eastAsia="Calibri"/>
                <w:sz w:val="24"/>
                <w:szCs w:val="24"/>
              </w:rPr>
            </w:pPr>
          </w:p>
        </w:tc>
      </w:tr>
      <w:tr w:rsidR="003656C9" w:rsidRPr="007511D3" w:rsidTr="00B54E50">
        <w:trPr>
          <w:trHeight w:val="6785"/>
        </w:trPr>
        <w:tc>
          <w:tcPr>
            <w:tcW w:w="2264" w:type="dxa"/>
            <w:shd w:val="clear" w:color="auto" w:fill="auto"/>
          </w:tcPr>
          <w:p w:rsidR="003656C9" w:rsidRPr="00067CBB" w:rsidRDefault="003656C9" w:rsidP="00B54E50">
            <w:pPr>
              <w:pStyle w:val="TableParagraph"/>
              <w:ind w:left="0"/>
              <w:jc w:val="both"/>
              <w:rPr>
                <w:rFonts w:eastAsia="Calibri"/>
                <w:sz w:val="24"/>
                <w:szCs w:val="24"/>
              </w:rPr>
            </w:pP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-определять цели деятельности, задавать параметры и критерии их достижения;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-выявлять закономерности и противоречия рассматриваемых явлениях;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-вносить коррективы в деятельность, оценивать соответствие результатов целям, оценивать риски последствий 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-развивать креативное мышление при решении жизненных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б) базовые исследовательские действия: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 владеть навыками учебно-исследовательской и проектной деятельности, навыками разрешения проблем;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уметь переносить знания в познавательную и практическую области жизнедеятельности;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-уметь интегрировать знания из разных предметных областей;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выдвигать новые идеи, предлагать оригинальные подходы и решения; их использования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-способность познавательной и в социальной практике</w:t>
            </w:r>
          </w:p>
        </w:tc>
        <w:tc>
          <w:tcPr>
            <w:tcW w:w="6947" w:type="dxa"/>
            <w:shd w:val="clear" w:color="auto" w:fill="auto"/>
          </w:tcPr>
          <w:p w:rsidR="003656C9" w:rsidRPr="00067CBB" w:rsidRDefault="003656C9" w:rsidP="00B54E50">
            <w:pPr>
              <w:pStyle w:val="TableParagraph"/>
              <w:ind w:left="0"/>
              <w:jc w:val="both"/>
              <w:rPr>
                <w:rFonts w:eastAsia="Calibri"/>
                <w:sz w:val="24"/>
                <w:szCs w:val="24"/>
              </w:rPr>
            </w:pPr>
          </w:p>
        </w:tc>
      </w:tr>
      <w:tr w:rsidR="003656C9" w:rsidRPr="007511D3" w:rsidTr="00B54E50">
        <w:trPr>
          <w:trHeight w:val="1900"/>
        </w:trPr>
        <w:tc>
          <w:tcPr>
            <w:tcW w:w="2264" w:type="dxa"/>
            <w:shd w:val="clear" w:color="auto" w:fill="auto"/>
          </w:tcPr>
          <w:p w:rsidR="003656C9" w:rsidRPr="00067CBB" w:rsidRDefault="003656C9" w:rsidP="00B54E50">
            <w:pPr>
              <w:pStyle w:val="TableParagraph"/>
              <w:jc w:val="both"/>
              <w:rPr>
                <w:rFonts w:eastAsia="Calibri"/>
                <w:sz w:val="24"/>
                <w:szCs w:val="24"/>
              </w:rPr>
            </w:pPr>
            <w:r w:rsidRPr="00067CBB">
              <w:rPr>
                <w:rFonts w:eastAsia="Calibri"/>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67CBB">
              <w:rPr>
                <w:rFonts w:eastAsia="Calibri"/>
                <w:sz w:val="24"/>
                <w:szCs w:val="24"/>
              </w:rPr>
              <w:lastRenderedPageBreak/>
              <w:t>деятельности</w:t>
            </w:r>
          </w:p>
        </w:tc>
        <w:tc>
          <w:tcPr>
            <w:tcW w:w="5672"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lastRenderedPageBreak/>
              <w:t>В области ценности научного познания: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w:t>
            </w:r>
            <w:proofErr w:type="spellStart"/>
            <w:r w:rsidRPr="00067CBB">
              <w:rPr>
                <w:rFonts w:eastAsia="Calibri"/>
                <w:sz w:val="24"/>
                <w:szCs w:val="24"/>
              </w:rPr>
              <w:t>сформированность</w:t>
            </w:r>
            <w:proofErr w:type="spellEnd"/>
            <w:r w:rsidRPr="00067CBB">
              <w:rPr>
                <w:rFonts w:eastAsia="Calibri"/>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поликультурном мире;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совершенствование языковой и читательской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культуры как средства взаимодействия между</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людьми и познания мира;</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 осознание ценности научной деятельности, и </w:t>
            </w:r>
            <w:r w:rsidRPr="00067CBB">
              <w:rPr>
                <w:rFonts w:eastAsia="Calibri"/>
                <w:sz w:val="24"/>
                <w:szCs w:val="24"/>
              </w:rPr>
              <w:lastRenderedPageBreak/>
              <w:t>готовность осуществлять проектную исследовательскую деятельность индивидуально и в группе;</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Овладение универсальными учебными познавательными действиями: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в) работа с информацией:</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оценивать достоверность, легитимность</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информации, ее соответствие правовым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морально-этическим нормам;</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использовать средства информационных 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коммуникационных технологий в решении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когнитивных, организационных и коммуникативных</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3656C9" w:rsidRPr="00067CBB" w:rsidRDefault="003656C9" w:rsidP="00B54E50">
            <w:pPr>
              <w:pStyle w:val="TableParagraph"/>
              <w:ind w:left="0"/>
              <w:jc w:val="both"/>
              <w:rPr>
                <w:rFonts w:eastAsia="Calibri"/>
                <w:sz w:val="24"/>
                <w:szCs w:val="24"/>
              </w:rPr>
            </w:pPr>
            <w:r w:rsidRPr="00067CBB">
              <w:rPr>
                <w:rFonts w:eastAsia="Calibri"/>
                <w:sz w:val="24"/>
                <w:szCs w:val="24"/>
              </w:rPr>
              <w:t>- владеть навыками распознавания и защиты информации, информационной безопасности личности</w:t>
            </w:r>
          </w:p>
        </w:tc>
        <w:tc>
          <w:tcPr>
            <w:tcW w:w="6947" w:type="dxa"/>
            <w:shd w:val="clear" w:color="auto" w:fill="auto"/>
          </w:tcPr>
          <w:p w:rsidR="003656C9" w:rsidRPr="00067CBB" w:rsidRDefault="003656C9" w:rsidP="00B54E50">
            <w:pPr>
              <w:pStyle w:val="TableParagraph"/>
              <w:ind w:left="57"/>
              <w:jc w:val="both"/>
              <w:rPr>
                <w:rFonts w:eastAsia="Calibri"/>
                <w:sz w:val="24"/>
                <w:szCs w:val="24"/>
              </w:rPr>
            </w:pPr>
            <w:r w:rsidRPr="00067CBB">
              <w:rPr>
                <w:rFonts w:eastAsia="Calibri"/>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понимать основные принципы устройства и функционирования </w:t>
            </w:r>
            <w:r w:rsidRPr="00067CBB">
              <w:rPr>
                <w:rFonts w:eastAsia="Calibri"/>
                <w:sz w:val="24"/>
                <w:szCs w:val="24"/>
              </w:rPr>
              <w:lastRenderedPageBreak/>
              <w:t>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w:t>
            </w:r>
            <w:r w:rsidRPr="00067CBB">
              <w:rPr>
                <w:rFonts w:eastAsia="Calibri"/>
                <w:sz w:val="24"/>
                <w:szCs w:val="24"/>
              </w:rPr>
              <w:lastRenderedPageBreak/>
              <w:t>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067CBB">
              <w:rPr>
                <w:rFonts w:eastAsia="Calibri"/>
                <w:sz w:val="24"/>
                <w:szCs w:val="24"/>
              </w:rPr>
              <w:t>Python</w:t>
            </w:r>
            <w:proofErr w:type="spellEnd"/>
            <w:r w:rsidRPr="00067CBB">
              <w:rPr>
                <w:rFonts w:eastAsia="Calibri"/>
                <w:sz w:val="24"/>
                <w:szCs w:val="24"/>
              </w:rPr>
              <w:t xml:space="preserve">, </w:t>
            </w:r>
            <w:proofErr w:type="spellStart"/>
            <w:r w:rsidRPr="00067CBB">
              <w:rPr>
                <w:rFonts w:eastAsia="Calibri"/>
                <w:sz w:val="24"/>
                <w:szCs w:val="24"/>
              </w:rPr>
              <w:t>Java</w:t>
            </w:r>
            <w:proofErr w:type="spellEnd"/>
            <w:r w:rsidRPr="00067CBB">
              <w:rPr>
                <w:rFonts w:eastAsia="Calibri"/>
                <w:sz w:val="24"/>
                <w:szCs w:val="24"/>
              </w:rPr>
              <w:t xml:space="preserve">, C++, (#)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w:t>
            </w:r>
            <w:proofErr w:type="spellStart"/>
            <w:r w:rsidRPr="00067CBB">
              <w:rPr>
                <w:rFonts w:eastAsia="Calibri"/>
                <w:sz w:val="24"/>
                <w:szCs w:val="24"/>
              </w:rPr>
              <w:t>элементов,количества</w:t>
            </w:r>
            <w:proofErr w:type="spellEnd"/>
            <w:r w:rsidRPr="00067CBB">
              <w:rPr>
                <w:rFonts w:eastAsia="Calibri"/>
                <w:sz w:val="24"/>
                <w:szCs w:val="24"/>
              </w:rPr>
              <w:t xml:space="preserve"> элементов, удовлетворяющих заданному условию);сортировку элементов массива;</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xml:space="preserve">- уметь создавать структурированные текстовые документы и демонстрационные материалы с использованием возможностей </w:t>
            </w:r>
            <w:r w:rsidRPr="00067CBB">
              <w:rPr>
                <w:rFonts w:eastAsia="Calibri"/>
                <w:sz w:val="24"/>
                <w:szCs w:val="24"/>
              </w:rPr>
              <w:lastRenderedPageBreak/>
              <w:t>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3656C9" w:rsidRPr="00067CBB" w:rsidRDefault="003656C9" w:rsidP="00B54E50">
            <w:pPr>
              <w:pStyle w:val="TableParagraph"/>
              <w:ind w:left="57"/>
              <w:jc w:val="both"/>
              <w:rPr>
                <w:rFonts w:eastAsia="Calibri"/>
                <w:sz w:val="24"/>
                <w:szCs w:val="24"/>
              </w:rPr>
            </w:pPr>
            <w:r w:rsidRPr="00067CBB">
              <w:rPr>
                <w:rFonts w:eastAsia="Calibri"/>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E446F4" w:rsidRPr="00691611" w:rsidRDefault="00E446F4" w:rsidP="00E446F4">
      <w:pPr>
        <w:suppressAutoHyphens/>
        <w:spacing w:after="0" w:line="240" w:lineRule="auto"/>
        <w:rPr>
          <w:rFonts w:ascii="Times New Roman" w:hAnsi="Times New Roman"/>
          <w:sz w:val="24"/>
          <w:szCs w:val="24"/>
          <w:lang w:eastAsia="zh-CN"/>
        </w:rPr>
      </w:pPr>
      <w:r w:rsidRPr="00691611">
        <w:rPr>
          <w:rFonts w:ascii="Times New Roman" w:hAnsi="Times New Roman"/>
          <w:sz w:val="24"/>
          <w:szCs w:val="24"/>
          <w:lang w:eastAsia="zh-CN"/>
        </w:rPr>
        <w:lastRenderedPageBreak/>
        <w:t xml:space="preserve">ПК 1.1 </w:t>
      </w:r>
      <w:r w:rsidRPr="00691611">
        <w:rPr>
          <w:rFonts w:ascii="Times New Roman" w:hAnsi="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3656C9" w:rsidRPr="00E446F4" w:rsidRDefault="003656C9" w:rsidP="003656C9">
      <w:pPr>
        <w:pStyle w:val="a3"/>
        <w:rPr>
          <w:vertAlign w:val="superscript"/>
          <w:lang w:val="ru-RU"/>
        </w:rPr>
      </w:pPr>
    </w:p>
    <w:p w:rsidR="003656C9" w:rsidRPr="007511D3" w:rsidRDefault="003656C9" w:rsidP="003656C9">
      <w:pPr>
        <w:rPr>
          <w:rFonts w:ascii="Times New Roman" w:hAnsi="Times New Roman"/>
          <w:sz w:val="24"/>
          <w:szCs w:val="24"/>
        </w:rPr>
        <w:sectPr w:rsidR="003656C9" w:rsidRPr="007511D3" w:rsidSect="00245EB9">
          <w:pgSz w:w="16840" w:h="11910" w:orient="landscape"/>
          <w:pgMar w:top="567" w:right="567" w:bottom="567" w:left="1134" w:header="0" w:footer="920" w:gutter="0"/>
          <w:cols w:space="720"/>
          <w:docGrid w:linePitch="299"/>
        </w:sectPr>
      </w:pPr>
    </w:p>
    <w:p w:rsidR="003656C9" w:rsidRPr="007511D3" w:rsidRDefault="003656C9" w:rsidP="003656C9">
      <w:pPr>
        <w:pStyle w:val="a3"/>
        <w:spacing w:before="2" w:line="360" w:lineRule="auto"/>
        <w:jc w:val="center"/>
        <w:rPr>
          <w:b/>
          <w:bCs/>
        </w:rPr>
      </w:pPr>
    </w:p>
    <w:p w:rsidR="003656C9" w:rsidRPr="007511D3" w:rsidRDefault="003656C9" w:rsidP="003656C9">
      <w:pPr>
        <w:pStyle w:val="a3"/>
        <w:spacing w:line="360" w:lineRule="auto"/>
        <w:ind w:left="102"/>
        <w:jc w:val="center"/>
        <w:rPr>
          <w:b/>
          <w:bCs/>
        </w:rPr>
      </w:pPr>
      <w:r w:rsidRPr="007511D3">
        <w:rPr>
          <w:b/>
          <w:bCs/>
        </w:rPr>
        <w:t>2. СТРУКТУРА И СОДЕРЖАНИЕ ОБЩЕОБРАЗОВАТЕЛЬНОЙ ДИСЦИПЛИН</w:t>
      </w:r>
    </w:p>
    <w:p w:rsidR="003656C9" w:rsidRPr="007511D3" w:rsidRDefault="003656C9" w:rsidP="003656C9">
      <w:pPr>
        <w:pStyle w:val="a3"/>
        <w:spacing w:line="360" w:lineRule="auto"/>
        <w:ind w:left="102"/>
        <w:jc w:val="center"/>
        <w:rPr>
          <w:b/>
          <w:bCs/>
        </w:rPr>
      </w:pPr>
      <w:r w:rsidRPr="007511D3">
        <w:rPr>
          <w:b/>
          <w:bCs/>
        </w:rPr>
        <w:t>2.1 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3656C9" w:rsidRPr="007511D3" w:rsidTr="00B54E50">
        <w:trPr>
          <w:trHeight w:val="460"/>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sz w:val="24"/>
                <w:szCs w:val="24"/>
              </w:rPr>
            </w:pPr>
            <w:r w:rsidRPr="007511D3">
              <w:rPr>
                <w:rFonts w:ascii="Times New Roman" w:hAnsi="Times New Roman"/>
                <w:b/>
                <w:sz w:val="24"/>
                <w:szCs w:val="24"/>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jc w:val="center"/>
              <w:rPr>
                <w:rFonts w:ascii="Times New Roman" w:hAnsi="Times New Roman"/>
                <w:iCs/>
                <w:sz w:val="24"/>
                <w:szCs w:val="24"/>
              </w:rPr>
            </w:pPr>
            <w:r w:rsidRPr="007511D3">
              <w:rPr>
                <w:rFonts w:ascii="Times New Roman" w:hAnsi="Times New Roman"/>
                <w:b/>
                <w:iCs/>
                <w:sz w:val="24"/>
                <w:szCs w:val="24"/>
              </w:rPr>
              <w:t>Количество часов</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112</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 xml:space="preserve">В </w:t>
            </w:r>
            <w:proofErr w:type="spellStart"/>
            <w:r w:rsidRPr="007511D3">
              <w:rPr>
                <w:rFonts w:ascii="Times New Roman" w:hAnsi="Times New Roman"/>
                <w:b/>
                <w:sz w:val="24"/>
                <w:szCs w:val="24"/>
              </w:rPr>
              <w:t>т.ч</w:t>
            </w:r>
            <w:proofErr w:type="spellEnd"/>
            <w:r w:rsidRPr="007511D3">
              <w:rPr>
                <w:rFonts w:ascii="Times New Roman" w:hAnsi="Times New Roman"/>
                <w:b/>
                <w:sz w:val="24"/>
                <w:szCs w:val="24"/>
              </w:rPr>
              <w:t>.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30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sz w:val="24"/>
                <w:szCs w:val="24"/>
              </w:rPr>
            </w:pPr>
            <w:r w:rsidRPr="007511D3">
              <w:rPr>
                <w:rFonts w:ascii="Times New Roman" w:hAnsi="Times New Roman"/>
                <w:sz w:val="24"/>
                <w:szCs w:val="24"/>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rPr>
                <w:rFonts w:ascii="Times New Roman" w:hAnsi="Times New Roman"/>
                <w:b/>
                <w:sz w:val="24"/>
                <w:szCs w:val="24"/>
              </w:rPr>
            </w:pPr>
            <w:r w:rsidRPr="007511D3">
              <w:rPr>
                <w:rFonts w:ascii="Times New Roman" w:hAnsi="Times New Roman"/>
                <w:b/>
                <w:sz w:val="24"/>
                <w:szCs w:val="24"/>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p>
        </w:tc>
      </w:tr>
      <w:tr w:rsidR="003656C9" w:rsidRPr="007511D3" w:rsidTr="00B54E50">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rPr>
                <w:b/>
              </w:rPr>
            </w:pPr>
            <w:r w:rsidRPr="007511D3">
              <w:rPr>
                <w:b/>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110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8</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i/>
                <w:iCs/>
                <w:sz w:val="24"/>
                <w:szCs w:val="24"/>
              </w:rPr>
            </w:pPr>
            <w:r>
              <w:rPr>
                <w:rFonts w:ascii="Times New Roman" w:hAnsi="Times New Roman"/>
                <w:i/>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sidRPr="007511D3">
              <w:rPr>
                <w:rFonts w:ascii="Times New Roman" w:hAnsi="Times New Roman"/>
                <w:i/>
                <w:sz w:val="24"/>
                <w:szCs w:val="24"/>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sidRPr="007511D3">
              <w:rPr>
                <w:rFonts w:ascii="Times New Roman" w:hAnsi="Times New Roman"/>
                <w:b/>
                <w:iCs/>
                <w:sz w:val="24"/>
                <w:szCs w:val="24"/>
              </w:rPr>
              <w:t>102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ind w:left="1134"/>
              <w:jc w:val="both"/>
              <w:rPr>
                <w:rFonts w:ascii="Times New Roman" w:hAnsi="Times New Roman"/>
                <w:i/>
                <w:sz w:val="24"/>
                <w:szCs w:val="24"/>
              </w:rPr>
            </w:pPr>
            <w:r>
              <w:rPr>
                <w:rFonts w:ascii="Times New Roman" w:hAnsi="Times New Roman"/>
                <w:b/>
                <w:bCs/>
                <w:sz w:val="24"/>
                <w:szCs w:val="24"/>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32</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0</w:t>
            </w:r>
          </w:p>
        </w:tc>
      </w:tr>
      <w:tr w:rsidR="003656C9" w:rsidRPr="007511D3" w:rsidTr="00B54E50">
        <w:tc>
          <w:tcPr>
            <w:tcW w:w="7338" w:type="dxa"/>
            <w:tcBorders>
              <w:top w:val="single" w:sz="6" w:space="0" w:color="000000"/>
              <w:left w:val="single" w:sz="6" w:space="0" w:color="000000"/>
              <w:bottom w:val="single" w:sz="6" w:space="0" w:color="000000"/>
              <w:right w:val="single" w:sz="6" w:space="0" w:color="000000"/>
            </w:tcBorders>
            <w:hideMark/>
          </w:tcPr>
          <w:p w:rsidR="003656C9" w:rsidRPr="007511D3" w:rsidRDefault="003656C9" w:rsidP="003656C9">
            <w:pPr>
              <w:pStyle w:val="a6"/>
              <w:numPr>
                <w:ilvl w:val="0"/>
                <w:numId w:val="1"/>
              </w:numPr>
              <w:spacing w:after="0" w:line="360" w:lineRule="auto"/>
              <w:ind w:firstLine="0"/>
              <w:jc w:val="both"/>
              <w:rPr>
                <w:b/>
              </w:rPr>
            </w:pPr>
            <w:r w:rsidRPr="007511D3">
              <w:rPr>
                <w:b/>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3656C9" w:rsidRPr="007511D3" w:rsidRDefault="003656C9" w:rsidP="00B54E50">
            <w:pPr>
              <w:spacing w:line="360" w:lineRule="auto"/>
              <w:jc w:val="center"/>
              <w:rPr>
                <w:rFonts w:ascii="Times New Roman" w:hAnsi="Times New Roman"/>
                <w:b/>
                <w:iCs/>
                <w:sz w:val="24"/>
                <w:szCs w:val="24"/>
              </w:rPr>
            </w:pPr>
            <w:r>
              <w:rPr>
                <w:rFonts w:ascii="Times New Roman" w:hAnsi="Times New Roman"/>
                <w:b/>
                <w:iCs/>
                <w:sz w:val="24"/>
                <w:szCs w:val="24"/>
              </w:rPr>
              <w:t>2</w:t>
            </w:r>
          </w:p>
        </w:tc>
      </w:tr>
      <w:tr w:rsidR="003656C9" w:rsidRPr="007511D3" w:rsidTr="00B54E50">
        <w:tc>
          <w:tcPr>
            <w:tcW w:w="9322" w:type="dxa"/>
            <w:gridSpan w:val="2"/>
            <w:tcBorders>
              <w:top w:val="single" w:sz="6" w:space="0" w:color="000000"/>
              <w:left w:val="single" w:sz="6" w:space="0" w:color="000000"/>
              <w:bottom w:val="single" w:sz="6" w:space="0" w:color="000000"/>
              <w:right w:val="single" w:sz="6" w:space="0" w:color="000000"/>
            </w:tcBorders>
            <w:hideMark/>
          </w:tcPr>
          <w:p w:rsidR="003656C9" w:rsidRPr="007511D3" w:rsidRDefault="003656C9" w:rsidP="00B54E50">
            <w:pPr>
              <w:spacing w:line="360" w:lineRule="auto"/>
              <w:rPr>
                <w:rFonts w:ascii="Times New Roman" w:hAnsi="Times New Roman"/>
                <w:b/>
                <w:i/>
                <w:iCs/>
                <w:sz w:val="24"/>
                <w:szCs w:val="24"/>
              </w:rPr>
            </w:pPr>
            <w:r w:rsidRPr="007511D3">
              <w:rPr>
                <w:rFonts w:ascii="Times New Roman" w:hAnsi="Times New Roman"/>
                <w:b/>
                <w:i/>
                <w:iCs/>
                <w:sz w:val="24"/>
                <w:szCs w:val="24"/>
              </w:rPr>
              <w:t xml:space="preserve">Промежуточная аттестация в форме дифференцированного зачета   </w:t>
            </w:r>
          </w:p>
        </w:tc>
      </w:tr>
    </w:tbl>
    <w:p w:rsidR="003656C9" w:rsidRPr="007511D3" w:rsidRDefault="003656C9" w:rsidP="003656C9">
      <w:pPr>
        <w:ind w:firstLine="720"/>
        <w:jc w:val="both"/>
        <w:rPr>
          <w:rFonts w:ascii="Times New Roman" w:hAnsi="Times New Roman"/>
          <w:b/>
          <w:sz w:val="24"/>
          <w:szCs w:val="24"/>
        </w:rPr>
      </w:pPr>
    </w:p>
    <w:p w:rsidR="003656C9" w:rsidRPr="007511D3" w:rsidRDefault="003656C9" w:rsidP="003656C9">
      <w:pPr>
        <w:rPr>
          <w:rFonts w:ascii="Times New Roman" w:hAnsi="Times New Roman"/>
          <w:sz w:val="24"/>
          <w:szCs w:val="24"/>
        </w:rPr>
        <w:sectPr w:rsidR="003656C9" w:rsidRPr="007511D3" w:rsidSect="00245EB9">
          <w:pgSz w:w="11910" w:h="16840"/>
          <w:pgMar w:top="567" w:right="567" w:bottom="567" w:left="1134" w:header="0" w:footer="920" w:gutter="0"/>
          <w:cols w:space="720"/>
          <w:docGrid w:linePitch="299"/>
        </w:sectPr>
      </w:pPr>
    </w:p>
    <w:p w:rsidR="003656C9" w:rsidRPr="004C2D55" w:rsidRDefault="003656C9" w:rsidP="003656C9">
      <w:pPr>
        <w:pStyle w:val="a3"/>
        <w:spacing w:line="360" w:lineRule="auto"/>
        <w:jc w:val="center"/>
        <w:rPr>
          <w:b/>
          <w:bCs/>
        </w:rPr>
      </w:pPr>
      <w:r w:rsidRPr="004C2D55">
        <w:rPr>
          <w:b/>
          <w:bCs/>
        </w:rPr>
        <w:lastRenderedPageBreak/>
        <w:t>2.2. Тематический план и содержание дисциплины ОУД.10 Информатика</w:t>
      </w: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1"/>
        <w:gridCol w:w="9054"/>
        <w:gridCol w:w="1460"/>
        <w:gridCol w:w="2102"/>
      </w:tblGrid>
      <w:tr w:rsidR="003656C9" w:rsidRPr="004C2D55" w:rsidTr="00B54E50">
        <w:trPr>
          <w:trHeight w:val="1067"/>
        </w:trPr>
        <w:tc>
          <w:tcPr>
            <w:tcW w:w="2141"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Наименование разделов и тем</w:t>
            </w:r>
          </w:p>
        </w:tc>
        <w:tc>
          <w:tcPr>
            <w:tcW w:w="9054"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60"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b/>
                <w:bCs/>
                <w:sz w:val="24"/>
                <w:szCs w:val="24"/>
              </w:rPr>
              <w:t>Объем часов</w:t>
            </w:r>
          </w:p>
        </w:tc>
        <w:tc>
          <w:tcPr>
            <w:tcW w:w="2102" w:type="dxa"/>
            <w:shd w:val="clear" w:color="auto" w:fill="auto"/>
            <w:vAlign w:val="center"/>
          </w:tcPr>
          <w:p w:rsidR="003656C9" w:rsidRPr="004C2D55" w:rsidRDefault="003656C9" w:rsidP="00B54E50">
            <w:pPr>
              <w:pStyle w:val="TableParagraph"/>
              <w:ind w:left="0"/>
              <w:jc w:val="center"/>
              <w:rPr>
                <w:rFonts w:eastAsia="Calibri"/>
                <w:sz w:val="24"/>
                <w:szCs w:val="24"/>
              </w:rPr>
            </w:pPr>
            <w:proofErr w:type="spellStart"/>
            <w:r w:rsidRPr="004C2D55">
              <w:rPr>
                <w:rFonts w:eastAsia="Calibri"/>
                <w:b/>
                <w:bCs/>
                <w:sz w:val="24"/>
                <w:szCs w:val="24"/>
              </w:rPr>
              <w:t>Формируемыекомпетенции</w:t>
            </w:r>
            <w:proofErr w:type="spellEnd"/>
          </w:p>
        </w:tc>
      </w:tr>
      <w:tr w:rsidR="003656C9" w:rsidRPr="004C2D55" w:rsidTr="00B54E50">
        <w:trPr>
          <w:trHeight w:val="262"/>
        </w:trPr>
        <w:tc>
          <w:tcPr>
            <w:tcW w:w="2141" w:type="dxa"/>
            <w:shd w:val="clear" w:color="auto" w:fill="auto"/>
          </w:tcPr>
          <w:p w:rsidR="003656C9" w:rsidRPr="004C2D55" w:rsidRDefault="003656C9" w:rsidP="00B54E50">
            <w:pPr>
              <w:pStyle w:val="TableParagraph"/>
              <w:ind w:left="849"/>
              <w:rPr>
                <w:rFonts w:eastAsia="Calibri"/>
                <w:sz w:val="24"/>
                <w:szCs w:val="24"/>
              </w:rPr>
            </w:pPr>
            <w:r w:rsidRPr="004C2D55">
              <w:rPr>
                <w:rFonts w:eastAsia="Calibri"/>
                <w:noProof/>
                <w:sz w:val="24"/>
                <w:szCs w:val="24"/>
                <w:lang w:eastAsia="ru-RU"/>
              </w:rPr>
              <w:t>1</w:t>
            </w:r>
          </w:p>
        </w:tc>
        <w:tc>
          <w:tcPr>
            <w:tcW w:w="9054" w:type="dxa"/>
            <w:shd w:val="clear" w:color="auto" w:fill="auto"/>
          </w:tcPr>
          <w:p w:rsidR="003656C9" w:rsidRPr="004C2D55" w:rsidRDefault="003656C9" w:rsidP="00B54E50">
            <w:pPr>
              <w:pStyle w:val="TableParagraph"/>
              <w:ind w:left="4622"/>
              <w:rPr>
                <w:rFonts w:eastAsia="Calibri"/>
                <w:sz w:val="24"/>
                <w:szCs w:val="24"/>
              </w:rPr>
            </w:pPr>
            <w:r w:rsidRPr="004C2D55">
              <w:rPr>
                <w:rFonts w:eastAsia="Calibri"/>
                <w:noProof/>
                <w:sz w:val="24"/>
                <w:szCs w:val="24"/>
                <w:lang w:eastAsia="ru-RU"/>
              </w:rPr>
              <w:t>2</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3</w:t>
            </w:r>
          </w:p>
        </w:tc>
        <w:tc>
          <w:tcPr>
            <w:tcW w:w="2102" w:type="dxa"/>
            <w:shd w:val="clear" w:color="auto" w:fill="auto"/>
          </w:tcPr>
          <w:p w:rsidR="003656C9" w:rsidRPr="004C2D55" w:rsidRDefault="003656C9" w:rsidP="00B54E50">
            <w:pPr>
              <w:pStyle w:val="TableParagraph"/>
              <w:ind w:left="767"/>
              <w:rPr>
                <w:rFonts w:eastAsia="Calibri"/>
                <w:sz w:val="24"/>
                <w:szCs w:val="24"/>
              </w:rPr>
            </w:pPr>
            <w:r w:rsidRPr="004C2D55">
              <w:rPr>
                <w:rFonts w:eastAsia="Calibri"/>
                <w:noProof/>
                <w:sz w:val="24"/>
                <w:szCs w:val="24"/>
                <w:lang w:eastAsia="ru-RU"/>
              </w:rPr>
              <w:t>4</w:t>
            </w:r>
          </w:p>
        </w:tc>
      </w:tr>
      <w:tr w:rsidR="003656C9" w:rsidRPr="004C2D55" w:rsidTr="00B54E50">
        <w:trPr>
          <w:trHeight w:val="271"/>
        </w:trPr>
        <w:tc>
          <w:tcPr>
            <w:tcW w:w="14757" w:type="dxa"/>
            <w:gridSpan w:val="4"/>
            <w:shd w:val="clear" w:color="auto" w:fill="auto"/>
          </w:tcPr>
          <w:p w:rsidR="003656C9" w:rsidRPr="004C2D55" w:rsidRDefault="003656C9" w:rsidP="00B54E50">
            <w:pPr>
              <w:pStyle w:val="TableParagraph"/>
              <w:ind w:left="3561"/>
              <w:rPr>
                <w:rFonts w:eastAsia="Calibri"/>
                <w:b/>
                <w:bCs/>
                <w:sz w:val="24"/>
                <w:szCs w:val="24"/>
              </w:rPr>
            </w:pPr>
            <w:r w:rsidRPr="004C2D55">
              <w:rPr>
                <w:rFonts w:eastAsia="Calibri"/>
                <w:b/>
                <w:bCs/>
                <w:sz w:val="24"/>
                <w:szCs w:val="24"/>
              </w:rPr>
              <w:t>Базовый модуль с профессионально-ориентированным содержанием</w:t>
            </w:r>
          </w:p>
        </w:tc>
      </w:tr>
      <w:tr w:rsidR="003656C9" w:rsidRPr="004C2D55" w:rsidTr="00B54E50">
        <w:trPr>
          <w:trHeight w:val="259"/>
        </w:trPr>
        <w:tc>
          <w:tcPr>
            <w:tcW w:w="2141" w:type="dxa"/>
            <w:shd w:val="clear" w:color="auto" w:fill="auto"/>
          </w:tcPr>
          <w:p w:rsidR="003656C9" w:rsidRPr="004C2D55" w:rsidRDefault="003656C9" w:rsidP="00B54E50">
            <w:pPr>
              <w:pStyle w:val="TableParagraph"/>
              <w:ind w:left="427"/>
              <w:rPr>
                <w:rFonts w:eastAsia="Calibri"/>
                <w:sz w:val="24"/>
                <w:szCs w:val="24"/>
              </w:rPr>
            </w:pPr>
            <w:r w:rsidRPr="004C2D55">
              <w:rPr>
                <w:rFonts w:eastAsia="Calibri"/>
                <w:b/>
                <w:bCs/>
                <w:sz w:val="24"/>
                <w:szCs w:val="24"/>
              </w:rPr>
              <w:t>Раздел 1.</w:t>
            </w:r>
          </w:p>
        </w:tc>
        <w:tc>
          <w:tcPr>
            <w:tcW w:w="9054" w:type="dxa"/>
            <w:shd w:val="clear" w:color="auto" w:fill="auto"/>
          </w:tcPr>
          <w:p w:rsidR="003656C9" w:rsidRPr="004C2D55" w:rsidRDefault="003656C9" w:rsidP="00B54E50">
            <w:pPr>
              <w:pStyle w:val="TableParagraph"/>
              <w:rPr>
                <w:rFonts w:eastAsia="Calibri"/>
                <w:sz w:val="24"/>
                <w:szCs w:val="24"/>
              </w:rPr>
            </w:pPr>
            <w:r w:rsidRPr="004C2D55">
              <w:rPr>
                <w:rFonts w:eastAsia="Calibri"/>
                <w:b/>
                <w:bCs/>
                <w:sz w:val="24"/>
                <w:szCs w:val="24"/>
              </w:rPr>
              <w:t>Информация и информационная деятельность человека</w:t>
            </w:r>
          </w:p>
        </w:tc>
        <w:tc>
          <w:tcPr>
            <w:tcW w:w="1460" w:type="dxa"/>
            <w:shd w:val="clear" w:color="auto" w:fill="auto"/>
          </w:tcPr>
          <w:p w:rsidR="003656C9" w:rsidRPr="004C2D55" w:rsidRDefault="003656C9" w:rsidP="00B54E50">
            <w:pPr>
              <w:pStyle w:val="TableParagraph"/>
              <w:ind w:left="607"/>
              <w:rPr>
                <w:rFonts w:eastAsia="Calibri"/>
                <w:sz w:val="24"/>
                <w:szCs w:val="24"/>
              </w:rPr>
            </w:pPr>
            <w:r w:rsidRPr="004C2D55">
              <w:rPr>
                <w:rFonts w:eastAsia="Calibri"/>
                <w:noProof/>
                <w:sz w:val="24"/>
                <w:szCs w:val="24"/>
                <w:lang w:eastAsia="ru-RU"/>
              </w:rPr>
              <w:t>18</w:t>
            </w:r>
          </w:p>
        </w:tc>
        <w:tc>
          <w:tcPr>
            <w:tcW w:w="2102"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1.1</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noProof/>
                <w:sz w:val="24"/>
                <w:szCs w:val="24"/>
                <w:lang w:eastAsia="ru-RU"/>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Информация и информационные процессы</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85"/>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1.2</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54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Имерение информации. Передача данных. Скорость информационного обмена.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2"/>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 xml:space="preserve">Практические занятия </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1.3</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 xml:space="preserve">Компьютер и цифровое представление информации. </w:t>
            </w:r>
            <w:proofErr w:type="spellStart"/>
            <w:r w:rsidRPr="004C2D55">
              <w:rPr>
                <w:rFonts w:eastAsia="Calibri"/>
                <w:sz w:val="24"/>
                <w:szCs w:val="24"/>
              </w:rPr>
              <w:t>Устройствокомпьютера</w:t>
            </w:r>
            <w:proofErr w:type="spellEnd"/>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1.4</w:t>
            </w: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6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Кодирование информации. Системы счисления.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9"/>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vMerge w:val="restart"/>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1.5</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0"/>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Логические основы коспьютеров. Элементы комбинаторики, теории множеств и математической логики. Решение задач</w:t>
            </w:r>
          </w:p>
        </w:tc>
        <w:tc>
          <w:tcPr>
            <w:tcW w:w="146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1"/>
        </w:trPr>
        <w:tc>
          <w:tcPr>
            <w:tcW w:w="2141"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054"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671"/>
              <w:rPr>
                <w:rFonts w:eastAsia="Calibri"/>
                <w:sz w:val="24"/>
                <w:szCs w:val="24"/>
              </w:rPr>
            </w:pPr>
            <w:r w:rsidRPr="004C2D55">
              <w:rPr>
                <w:rFonts w:eastAsia="Calibri"/>
                <w:sz w:val="24"/>
                <w:szCs w:val="24"/>
              </w:rPr>
              <w:t>2</w:t>
            </w:r>
          </w:p>
        </w:tc>
        <w:tc>
          <w:tcPr>
            <w:tcW w:w="210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2141" w:type="dxa"/>
            <w:shd w:val="clear" w:color="auto" w:fill="auto"/>
          </w:tcPr>
          <w:p w:rsidR="003656C9" w:rsidRPr="004C2D55" w:rsidRDefault="003656C9" w:rsidP="00B54E50">
            <w:pPr>
              <w:pStyle w:val="TableParagraph"/>
              <w:ind w:left="436"/>
              <w:rPr>
                <w:rFonts w:eastAsia="Calibri"/>
                <w:sz w:val="24"/>
                <w:szCs w:val="24"/>
              </w:rPr>
            </w:pPr>
            <w:r w:rsidRPr="004C2D55">
              <w:rPr>
                <w:rFonts w:eastAsia="Calibri"/>
                <w:sz w:val="24"/>
                <w:szCs w:val="24"/>
              </w:rPr>
              <w:t>Тема 1.6</w:t>
            </w:r>
          </w:p>
        </w:tc>
        <w:tc>
          <w:tcPr>
            <w:tcW w:w="9054"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shd w:val="clear" w:color="auto" w:fill="auto"/>
          </w:tcPr>
          <w:p w:rsidR="003656C9" w:rsidRPr="004C2D55" w:rsidRDefault="003656C9" w:rsidP="00B54E50">
            <w:pPr>
              <w:pStyle w:val="TableParagraph"/>
              <w:ind w:left="669"/>
              <w:rPr>
                <w:rFonts w:eastAsia="Calibri"/>
                <w:sz w:val="24"/>
                <w:szCs w:val="24"/>
              </w:rPr>
            </w:pPr>
            <w:r w:rsidRPr="004C2D55">
              <w:rPr>
                <w:rFonts w:eastAsia="Calibri"/>
                <w:sz w:val="24"/>
                <w:szCs w:val="24"/>
              </w:rPr>
              <w:t>2</w:t>
            </w:r>
          </w:p>
        </w:tc>
        <w:tc>
          <w:tcPr>
            <w:tcW w:w="2102" w:type="dxa"/>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01</w:t>
            </w:r>
          </w:p>
        </w:tc>
      </w:tr>
    </w:tbl>
    <w:p w:rsidR="003656C9" w:rsidRPr="004C2D55" w:rsidRDefault="003656C9" w:rsidP="003656C9">
      <w:pPr>
        <w:pStyle w:val="a3"/>
      </w:pPr>
    </w:p>
    <w:p w:rsidR="003656C9" w:rsidRPr="004C2D55" w:rsidRDefault="003656C9" w:rsidP="003656C9">
      <w:pPr>
        <w:pStyle w:val="a3"/>
      </w:pPr>
    </w:p>
    <w:p w:rsidR="003656C9" w:rsidRPr="004C2D55" w:rsidRDefault="003656C9" w:rsidP="003656C9">
      <w:pPr>
        <w:pStyle w:val="a3"/>
        <w:spacing w:before="6"/>
      </w:pPr>
      <w:r>
        <w:rPr>
          <w:noProof/>
          <w:lang w:val="ru-RU" w:eastAsia="ru-RU"/>
        </w:rPr>
        <mc:AlternateContent>
          <mc:Choice Requires="wps">
            <w:drawing>
              <wp:anchor distT="0" distB="0" distL="0" distR="0" simplePos="0" relativeHeight="251660288" behindDoc="1" locked="0" layoutInCell="1" allowOverlap="1">
                <wp:simplePos x="0" y="0"/>
                <wp:positionH relativeFrom="page">
                  <wp:posOffset>719455</wp:posOffset>
                </wp:positionH>
                <wp:positionV relativeFrom="paragraph">
                  <wp:posOffset>254000</wp:posOffset>
                </wp:positionV>
                <wp:extent cx="1828800" cy="8890"/>
                <wp:effectExtent l="0" t="0" r="0" b="0"/>
                <wp:wrapTopAndBottom/>
                <wp:docPr id="489" name="Прямоугольник 4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3C323" id="Прямоугольник 489" o:spid="_x0000_s1026" style="position:absolute;margin-left:56.65pt;margin-top:20pt;width:2in;height:.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" fillcolor="black" stroked="f">
                <w10:wrap type="topAndBottom" anchorx="page"/>
              </v:rect>
            </w:pict>
          </mc:Fallback>
        </mc:AlternateContent>
      </w:r>
    </w:p>
    <w:p w:rsidR="003656C9" w:rsidRPr="004C2D55" w:rsidRDefault="003656C9" w:rsidP="003656C9">
      <w:pPr>
        <w:rPr>
          <w:rFonts w:ascii="Times New Roman" w:hAnsi="Times New Roman"/>
          <w:sz w:val="24"/>
          <w:szCs w:val="24"/>
        </w:rPr>
        <w:sectPr w:rsidR="003656C9" w:rsidRPr="004C2D55" w:rsidSect="003A1CC2">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9923"/>
        <w:gridCol w:w="1276"/>
        <w:gridCol w:w="1984"/>
      </w:tblGrid>
      <w:tr w:rsidR="003656C9" w:rsidRPr="004C2D55" w:rsidTr="00B54E50">
        <w:trPr>
          <w:trHeight w:val="81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p>
        </w:tc>
        <w:tc>
          <w:tcPr>
            <w:tcW w:w="9923" w:type="dxa"/>
            <w:shd w:val="clear" w:color="auto" w:fill="auto"/>
          </w:tcPr>
          <w:p w:rsidR="003656C9" w:rsidRPr="00072BEC" w:rsidRDefault="003656C9" w:rsidP="00B54E50">
            <w:pPr>
              <w:pStyle w:val="TableParagraph"/>
              <w:ind w:left="0"/>
              <w:jc w:val="both"/>
              <w:rPr>
                <w:rFonts w:eastAsia="Calibri"/>
                <w:b/>
                <w:sz w:val="24"/>
                <w:szCs w:val="24"/>
              </w:rPr>
            </w:pPr>
            <w:r w:rsidRPr="00072BEC">
              <w:rPr>
                <w:rFonts w:eastAsia="Calibri"/>
                <w:b/>
                <w:noProof/>
                <w:sz w:val="24"/>
                <w:szCs w:val="24"/>
                <w:lang w:eastAsia="ru-RU"/>
              </w:rPr>
              <w:t>Компьютерные сети: локальные сети, сеть Интернет. Организация профессиональной деятельности в глобальных и локальных компьютерных сетях. Правове основы работы в сети Интернет</w:t>
            </w:r>
          </w:p>
        </w:tc>
        <w:tc>
          <w:tcPr>
            <w:tcW w:w="1276" w:type="dxa"/>
            <w:shd w:val="clear" w:color="auto" w:fill="auto"/>
          </w:tcPr>
          <w:p w:rsidR="003656C9" w:rsidRPr="004C2D55" w:rsidRDefault="003656C9" w:rsidP="00B54E50">
            <w:pPr>
              <w:pStyle w:val="TableParagraph"/>
              <w:ind w:left="0"/>
              <w:rPr>
                <w:rFonts w:eastAsia="Calibri"/>
                <w:sz w:val="24"/>
                <w:szCs w:val="24"/>
              </w:rPr>
            </w:pP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Теоретическое обучение</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1.7</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Службы Интернета. Поисковые системы. Поиск информации профессионального содержания</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1.8</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01</w:t>
            </w:r>
          </w:p>
          <w:p w:rsidR="003656C9" w:rsidRPr="004C2D55" w:rsidRDefault="003656C9" w:rsidP="00B54E50">
            <w:pPr>
              <w:pStyle w:val="TableParagraph"/>
              <w:ind w:left="0"/>
              <w:jc w:val="center"/>
              <w:rPr>
                <w:rFonts w:eastAsia="Calibri"/>
                <w:noProof/>
                <w:sz w:val="24"/>
                <w:szCs w:val="24"/>
                <w:lang w:eastAsia="ru-RU"/>
              </w:rPr>
            </w:pPr>
            <w:r w:rsidRPr="004C2D55">
              <w:rPr>
                <w:rFonts w:eastAsia="Calibri"/>
                <w:noProof/>
                <w:sz w:val="24"/>
                <w:szCs w:val="24"/>
                <w:lang w:eastAsia="ru-RU"/>
              </w:rPr>
              <w:t>ОК 02</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815"/>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jc w:val="both"/>
              <w:rPr>
                <w:rFonts w:eastAsia="Calibri"/>
                <w:noProof/>
                <w:sz w:val="24"/>
                <w:szCs w:val="24"/>
                <w:lang w:eastAsia="ru-RU"/>
              </w:rPr>
            </w:pPr>
            <w:r w:rsidRPr="004C2D55">
              <w:rPr>
                <w:rFonts w:eastAsia="Calibri"/>
                <w:noProof/>
                <w:sz w:val="24"/>
                <w:szCs w:val="24"/>
                <w:lang w:eastAsia="ru-RU"/>
              </w:rPr>
              <w:t>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bookmarkStart w:id="1" w:name="_Hlk127740153"/>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bookmarkEnd w:id="1"/>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Тема 1.9</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01</w:t>
            </w:r>
          </w:p>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53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noProof/>
                <w:sz w:val="24"/>
                <w:szCs w:val="24"/>
                <w:lang w:eastAsia="ru-RU"/>
              </w:rPr>
            </w:pPr>
            <w:r w:rsidRPr="00072BEC">
              <w:rPr>
                <w:rFonts w:eastAsia="Calibri"/>
                <w:b/>
                <w:noProof/>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49"/>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Теоретическое обучение</w:t>
            </w:r>
          </w:p>
        </w:tc>
        <w:tc>
          <w:tcPr>
            <w:tcW w:w="1276" w:type="dxa"/>
            <w:shd w:val="clear" w:color="auto" w:fill="auto"/>
            <w:vAlign w:val="center"/>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Раздел 2</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Использования программных систем и сервисов</w:t>
            </w:r>
          </w:p>
        </w:tc>
        <w:tc>
          <w:tcPr>
            <w:tcW w:w="1276" w:type="dxa"/>
            <w:shd w:val="clear" w:color="auto" w:fill="auto"/>
            <w:vAlign w:val="center"/>
          </w:tcPr>
          <w:p w:rsidR="003656C9" w:rsidRPr="004C2D55" w:rsidRDefault="003656C9" w:rsidP="00B54E50">
            <w:pPr>
              <w:pStyle w:val="TableParagraph"/>
              <w:ind w:left="0"/>
              <w:jc w:val="center"/>
              <w:rPr>
                <w:rFonts w:eastAsia="Calibri"/>
                <w:b/>
                <w:bCs/>
                <w:sz w:val="24"/>
                <w:szCs w:val="24"/>
              </w:rPr>
            </w:pPr>
            <w:r w:rsidRPr="004C2D55">
              <w:rPr>
                <w:rFonts w:eastAsia="Calibri"/>
                <w:b/>
                <w:bCs/>
                <w:sz w:val="24"/>
                <w:szCs w:val="24"/>
              </w:rPr>
              <w:t>18</w:t>
            </w:r>
          </w:p>
        </w:tc>
        <w:tc>
          <w:tcPr>
            <w:tcW w:w="1984" w:type="dxa"/>
            <w:shd w:val="clear" w:color="auto" w:fill="auto"/>
          </w:tcPr>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2.1</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Обработка информации в текстовых процессорах</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2.2</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ОК 02</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Технологии создания структурированных текстовых документов</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2.3</w:t>
            </w: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Компьютерная графика и мультимедиа</w:t>
            </w:r>
          </w:p>
        </w:tc>
        <w:tc>
          <w:tcPr>
            <w:tcW w:w="1276" w:type="dxa"/>
            <w:vMerge/>
            <w:tcBorders>
              <w:top w:val="nil"/>
            </w:tcBorders>
            <w:shd w:val="clear" w:color="auto" w:fill="auto"/>
            <w:vAlign w:val="center"/>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276" w:type="dxa"/>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61"/>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2.4.</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vAlign w:val="center"/>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8020AA" w:rsidP="00B54E50">
            <w:pPr>
              <w:pStyle w:val="TableParagraph"/>
              <w:ind w:left="0"/>
              <w:jc w:val="center"/>
              <w:rPr>
                <w:rFonts w:eastAsia="Calibri"/>
                <w:sz w:val="24"/>
                <w:szCs w:val="24"/>
              </w:rPr>
            </w:pPr>
            <w:r>
              <w:rPr>
                <w:rFonts w:eastAsia="Calibri"/>
                <w:sz w:val="24"/>
                <w:szCs w:val="24"/>
              </w:rPr>
              <w:t>ПК 1.1</w:t>
            </w: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Технологии обработки графических объектов</w:t>
            </w:r>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276"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574"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2.5.</w:t>
            </w:r>
          </w:p>
        </w:tc>
        <w:tc>
          <w:tcPr>
            <w:tcW w:w="992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276"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98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 xml:space="preserve">ОК 02 </w:t>
            </w:r>
          </w:p>
          <w:p w:rsidR="003656C9" w:rsidRPr="004C2D55" w:rsidRDefault="003656C9" w:rsidP="00B54E50">
            <w:pPr>
              <w:pStyle w:val="TableParagraph"/>
              <w:ind w:left="0"/>
              <w:jc w:val="center"/>
              <w:rPr>
                <w:rFonts w:eastAsia="Calibri"/>
                <w:sz w:val="24"/>
                <w:szCs w:val="24"/>
              </w:rPr>
            </w:pPr>
          </w:p>
        </w:tc>
      </w:tr>
      <w:tr w:rsidR="003656C9" w:rsidRPr="004C2D55" w:rsidTr="00B54E50">
        <w:trPr>
          <w:trHeight w:val="261"/>
        </w:trPr>
        <w:tc>
          <w:tcPr>
            <w:tcW w:w="157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923" w:type="dxa"/>
            <w:shd w:val="clear" w:color="auto" w:fill="auto"/>
          </w:tcPr>
          <w:p w:rsidR="003656C9" w:rsidRPr="00072BEC" w:rsidRDefault="003656C9" w:rsidP="00B54E50">
            <w:pPr>
              <w:pStyle w:val="TableParagraph"/>
              <w:ind w:left="0"/>
              <w:rPr>
                <w:rFonts w:eastAsia="Calibri"/>
                <w:b/>
                <w:sz w:val="24"/>
                <w:szCs w:val="24"/>
              </w:rPr>
            </w:pPr>
            <w:proofErr w:type="spellStart"/>
            <w:r w:rsidRPr="00072BEC">
              <w:rPr>
                <w:rFonts w:eastAsia="Calibri"/>
                <w:b/>
                <w:sz w:val="24"/>
                <w:szCs w:val="24"/>
              </w:rPr>
              <w:t>Представлениепрофессиональнойинформацииввидепрезентаций</w:t>
            </w:r>
            <w:proofErr w:type="spellEnd"/>
          </w:p>
        </w:tc>
        <w:tc>
          <w:tcPr>
            <w:tcW w:w="1276"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1984"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10206"/>
        <w:gridCol w:w="1134"/>
        <w:gridCol w:w="1400"/>
      </w:tblGrid>
      <w:tr w:rsidR="003656C9" w:rsidRPr="004C2D55" w:rsidTr="00B54E50">
        <w:trPr>
          <w:trHeight w:val="326"/>
        </w:trPr>
        <w:tc>
          <w:tcPr>
            <w:tcW w:w="1574" w:type="dxa"/>
            <w:shd w:val="clear" w:color="auto" w:fill="auto"/>
          </w:tcPr>
          <w:p w:rsidR="003656C9" w:rsidRPr="004C2D55" w:rsidRDefault="003656C9" w:rsidP="00B54E50">
            <w:pPr>
              <w:pStyle w:val="TableParagraph"/>
              <w:ind w:left="0"/>
              <w:rPr>
                <w:rFonts w:eastAsia="Calibri"/>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Интерактивные и мультимедийные объекты на слайд</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spacing w:line="235" w:lineRule="exact"/>
              <w:ind w:left="0"/>
              <w:rPr>
                <w:rFonts w:eastAsia="Calibri"/>
                <w:b/>
                <w:sz w:val="24"/>
                <w:szCs w:val="24"/>
              </w:rPr>
            </w:pPr>
            <w:r w:rsidRPr="00072BEC">
              <w:rPr>
                <w:rFonts w:eastAsia="Calibri"/>
                <w:b/>
                <w:sz w:val="24"/>
                <w:szCs w:val="24"/>
              </w:rPr>
              <w:t>Практические занятия</w:t>
            </w:r>
          </w:p>
        </w:tc>
        <w:tc>
          <w:tcPr>
            <w:tcW w:w="1134"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2.7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Гипертекстовое представление информации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Раздел 3</w:t>
            </w:r>
          </w:p>
        </w:tc>
        <w:tc>
          <w:tcPr>
            <w:tcW w:w="10206" w:type="dxa"/>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noProof/>
                <w:sz w:val="24"/>
                <w:szCs w:val="24"/>
                <w:lang w:eastAsia="ru-RU"/>
              </w:rPr>
              <w:t>Информационное моделирование</w:t>
            </w:r>
          </w:p>
        </w:tc>
        <w:tc>
          <w:tcPr>
            <w:tcW w:w="1134" w:type="dxa"/>
            <w:shd w:val="clear" w:color="auto" w:fill="auto"/>
          </w:tcPr>
          <w:p w:rsidR="003656C9" w:rsidRPr="004C2D55" w:rsidRDefault="003656C9" w:rsidP="00B54E50">
            <w:pPr>
              <w:pStyle w:val="TableParagraph"/>
              <w:ind w:left="0"/>
              <w:jc w:val="center"/>
              <w:rPr>
                <w:rFonts w:eastAsia="Calibri"/>
                <w:b/>
                <w:bCs/>
                <w:sz w:val="24"/>
                <w:szCs w:val="24"/>
              </w:rPr>
            </w:pPr>
            <w:r w:rsidRPr="004C2D55">
              <w:rPr>
                <w:rFonts w:eastAsia="Calibri"/>
                <w:b/>
                <w:bCs/>
                <w:noProof/>
                <w:sz w:val="24"/>
                <w:szCs w:val="24"/>
                <w:lang w:eastAsia="ru-RU"/>
              </w:rPr>
              <w:t>34</w:t>
            </w:r>
          </w:p>
        </w:tc>
        <w:tc>
          <w:tcPr>
            <w:tcW w:w="1400" w:type="dxa"/>
            <w:shd w:val="clear" w:color="auto" w:fill="auto"/>
          </w:tcPr>
          <w:p w:rsidR="003656C9" w:rsidRPr="004C2D55" w:rsidRDefault="003656C9" w:rsidP="00B54E50">
            <w:pPr>
              <w:pStyle w:val="TableParagraph"/>
              <w:ind w:left="0"/>
              <w:rPr>
                <w:rFonts w:eastAsia="Calibri"/>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3.1</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Модели и моделирование. Этапы моделирования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0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3.2</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ascii="Times New Roman" w:eastAsia="Calibri" w:hAnsi="Times New Roman"/>
                <w:lang w:eastAsia="en-US"/>
              </w:rPr>
            </w:pPr>
            <w:r w:rsidRPr="008020AA">
              <w:rPr>
                <w:rFonts w:ascii="Times New Roman" w:eastAsia="Calibri" w:hAnsi="Times New Roman"/>
                <w:lang w:eastAsia="en-US"/>
              </w:rPr>
              <w:t>ПК 1.1</w:t>
            </w:r>
          </w:p>
        </w:tc>
      </w:tr>
      <w:tr w:rsidR="003656C9" w:rsidRPr="004C2D55" w:rsidTr="00B54E50">
        <w:trPr>
          <w:trHeight w:val="25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Виды моделей.Математические модели впрофессиональной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7"/>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3.3</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1"/>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Понятие алгоритма и основные алгоритмические структуры</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94"/>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3.4</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Технологии обработки графических объектов</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32"/>
              <w:rPr>
                <w:rFonts w:eastAsia="Calibri"/>
                <w:sz w:val="24"/>
                <w:szCs w:val="24"/>
              </w:rPr>
            </w:pPr>
            <w:r w:rsidRPr="004C2D55">
              <w:rPr>
                <w:rFonts w:eastAsia="Calibri"/>
                <w:noProof/>
                <w:sz w:val="24"/>
                <w:szCs w:val="24"/>
                <w:lang w:eastAsia="ru-RU"/>
              </w:rPr>
              <w:t>ОК 02</w:t>
            </w:r>
          </w:p>
        </w:tc>
      </w:tr>
      <w:tr w:rsidR="003656C9" w:rsidRPr="004C2D55" w:rsidTr="00B54E50">
        <w:trPr>
          <w:trHeight w:val="262"/>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Анализ алгоритмов в профессиональной области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59"/>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3.5</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Списки, графы, деревья</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34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3.6</w:t>
            </w: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val="restart"/>
            <w:shd w:val="clear" w:color="auto" w:fill="auto"/>
          </w:tcPr>
          <w:p w:rsidR="008020AA" w:rsidRDefault="003656C9" w:rsidP="00B54E50">
            <w:pPr>
              <w:pStyle w:val="TableParagraph"/>
              <w:ind w:left="532"/>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Моделирование на графах в профессиональной деятельности</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sz w:val="24"/>
                <w:szCs w:val="24"/>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0"/>
        </w:trPr>
        <w:tc>
          <w:tcPr>
            <w:tcW w:w="157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3.7</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400" w:type="dxa"/>
            <w:vMerge w:val="restart"/>
            <w:shd w:val="clear" w:color="auto" w:fill="auto"/>
          </w:tcPr>
          <w:p w:rsidR="003656C9" w:rsidRPr="004C2D55" w:rsidRDefault="003656C9" w:rsidP="00B54E50">
            <w:pPr>
              <w:pStyle w:val="TableParagraph"/>
              <w:ind w:left="546"/>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Базы данных как модель предметной области. Таблицы и реляционные базы данных</w:t>
            </w:r>
          </w:p>
        </w:tc>
        <w:tc>
          <w:tcPr>
            <w:tcW w:w="113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Теоретическое обучение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273"/>
        </w:trPr>
        <w:tc>
          <w:tcPr>
            <w:tcW w:w="1574"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r>
      <w:tr w:rsidR="003656C9" w:rsidRPr="004C2D55" w:rsidTr="00B54E50">
        <w:trPr>
          <w:trHeight w:val="79"/>
        </w:trPr>
        <w:tc>
          <w:tcPr>
            <w:tcW w:w="157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Тема 3.8</w:t>
            </w:r>
          </w:p>
        </w:tc>
        <w:tc>
          <w:tcPr>
            <w:tcW w:w="10206"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134"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400" w:type="dxa"/>
            <w:shd w:val="clear" w:color="auto" w:fill="auto"/>
          </w:tcPr>
          <w:p w:rsidR="003656C9" w:rsidRPr="004C2D55" w:rsidRDefault="003656C9" w:rsidP="00B54E50">
            <w:pPr>
              <w:pStyle w:val="TableParagraph"/>
              <w:ind w:left="546"/>
              <w:rPr>
                <w:rFonts w:eastAsia="Calibri"/>
                <w:sz w:val="24"/>
                <w:szCs w:val="24"/>
              </w:rPr>
            </w:pPr>
          </w:p>
        </w:tc>
      </w:tr>
    </w:tbl>
    <w:p w:rsidR="003656C9" w:rsidRPr="004C2D55" w:rsidRDefault="003656C9" w:rsidP="003656C9">
      <w:pPr>
        <w:rPr>
          <w:rFonts w:ascii="Times New Roman" w:hAnsi="Times New Roman"/>
          <w:sz w:val="24"/>
          <w:szCs w:val="24"/>
        </w:rPr>
        <w:sectPr w:rsidR="003656C9" w:rsidRPr="004C2D55" w:rsidSect="00245EB9">
          <w:pgSz w:w="16840" w:h="11910" w:orient="landscape"/>
          <w:pgMar w:top="567" w:right="567" w:bottom="567" w:left="1134" w:header="0" w:footer="920" w:gutter="0"/>
          <w:cols w:space="720"/>
          <w:docGrid w:linePitch="299"/>
        </w:sect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9373"/>
        <w:gridCol w:w="1460"/>
        <w:gridCol w:w="1659"/>
      </w:tblGrid>
      <w:tr w:rsidR="003656C9" w:rsidRPr="004C2D55" w:rsidTr="00B54E50">
        <w:trPr>
          <w:trHeight w:val="542"/>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p>
        </w:tc>
        <w:tc>
          <w:tcPr>
            <w:tcW w:w="9373" w:type="dxa"/>
            <w:shd w:val="clear" w:color="auto" w:fill="auto"/>
          </w:tcPr>
          <w:p w:rsidR="003656C9" w:rsidRPr="004C2D55" w:rsidRDefault="003656C9" w:rsidP="00B54E50">
            <w:pPr>
              <w:pStyle w:val="TableParagraph"/>
              <w:ind w:left="0"/>
              <w:jc w:val="both"/>
              <w:rPr>
                <w:rFonts w:eastAsia="Calibri"/>
                <w:sz w:val="24"/>
                <w:szCs w:val="24"/>
              </w:rPr>
            </w:pPr>
            <w:r w:rsidRPr="004C2D55">
              <w:rPr>
                <w:rFonts w:eastAsia="Calibri"/>
                <w:sz w:val="24"/>
                <w:szCs w:val="24"/>
              </w:rPr>
              <w:t>Технологии обработки информации в электронных таблицах. Сортировка, фильтрация, условное форматирование</w:t>
            </w:r>
          </w:p>
        </w:tc>
        <w:tc>
          <w:tcPr>
            <w:tcW w:w="1460" w:type="dxa"/>
            <w:shd w:val="clear" w:color="auto" w:fill="auto"/>
          </w:tcPr>
          <w:p w:rsidR="003656C9" w:rsidRPr="004C2D55" w:rsidRDefault="003656C9" w:rsidP="00B54E50">
            <w:pPr>
              <w:pStyle w:val="TableParagraph"/>
              <w:ind w:left="0"/>
              <w:rPr>
                <w:rFonts w:eastAsia="Calibri"/>
                <w:sz w:val="24"/>
                <w:szCs w:val="24"/>
              </w:rPr>
            </w:pP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59"/>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3"/>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3.9</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Формулы и функции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3.10</w:t>
            </w: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Основное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4C2D55" w:rsidTr="00B54E50">
        <w:trPr>
          <w:trHeight w:val="27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Реализация математических моделей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3.11</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8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Визуализация данных в электронных таблицах</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0"/>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3.12</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4</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533"/>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Моделирование в электронных таблицах (на примерах задач из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50"/>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spacing w:line="235" w:lineRule="exact"/>
              <w:ind w:left="0"/>
              <w:rPr>
                <w:rFonts w:eastAsia="Calibri"/>
                <w:sz w:val="24"/>
                <w:szCs w:val="24"/>
              </w:rPr>
            </w:pPr>
            <w:r w:rsidRPr="004C2D55">
              <w:rPr>
                <w:rFonts w:eastAsia="Calibri"/>
                <w:noProof/>
                <w:sz w:val="24"/>
                <w:szCs w:val="24"/>
                <w:lang w:eastAsia="ru-RU"/>
              </w:rPr>
              <w:t>Практические занятия</w:t>
            </w:r>
          </w:p>
        </w:tc>
        <w:tc>
          <w:tcPr>
            <w:tcW w:w="1460" w:type="dxa"/>
            <w:shd w:val="clear" w:color="auto" w:fill="auto"/>
          </w:tcPr>
          <w:p w:rsidR="003656C9" w:rsidRPr="004C2D55" w:rsidRDefault="003656C9" w:rsidP="00B54E50">
            <w:pPr>
              <w:pStyle w:val="TableParagraph"/>
              <w:spacing w:line="235" w:lineRule="exact"/>
              <w:ind w:left="0"/>
              <w:jc w:val="center"/>
              <w:rPr>
                <w:rFonts w:eastAsia="Calibri"/>
                <w:sz w:val="24"/>
                <w:szCs w:val="24"/>
              </w:rPr>
            </w:pPr>
            <w:r w:rsidRPr="004C2D55">
              <w:rPr>
                <w:rFonts w:eastAsia="Calibri"/>
                <w:noProof/>
                <w:position w:val="-4"/>
                <w:sz w:val="24"/>
                <w:szCs w:val="24"/>
                <w:lang w:eastAsia="ru-RU"/>
              </w:rPr>
              <w:t>4</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271"/>
        </w:trPr>
        <w:tc>
          <w:tcPr>
            <w:tcW w:w="1822" w:type="dxa"/>
            <w:vMerge w:val="restart"/>
            <w:shd w:val="clear" w:color="auto" w:fill="auto"/>
          </w:tcPr>
          <w:p w:rsidR="003656C9" w:rsidRPr="004C2D55" w:rsidRDefault="003656C9" w:rsidP="00B54E50">
            <w:pPr>
              <w:pStyle w:val="TableParagraph"/>
              <w:ind w:left="0"/>
              <w:rPr>
                <w:rFonts w:eastAsia="Calibri"/>
                <w:sz w:val="24"/>
                <w:szCs w:val="24"/>
              </w:rPr>
            </w:pPr>
            <w:r w:rsidRPr="004C2D55">
              <w:rPr>
                <w:rFonts w:eastAsia="Calibri"/>
                <w:noProof/>
                <w:sz w:val="24"/>
                <w:szCs w:val="24"/>
                <w:lang w:eastAsia="ru-RU"/>
              </w:rPr>
              <w:t>Тема 3.13</w:t>
            </w: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sz w:val="24"/>
                <w:szCs w:val="24"/>
              </w:rPr>
              <w:t>Профессионально-ориентированное содержание</w:t>
            </w:r>
          </w:p>
        </w:tc>
        <w:tc>
          <w:tcPr>
            <w:tcW w:w="1460" w:type="dxa"/>
            <w:vMerge w:val="restart"/>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val="restart"/>
            <w:shd w:val="clear" w:color="auto" w:fill="auto"/>
          </w:tcPr>
          <w:p w:rsidR="008020AA"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p w:rsidR="003656C9" w:rsidRPr="008020AA" w:rsidRDefault="008020AA" w:rsidP="008020AA">
            <w:pPr>
              <w:jc w:val="center"/>
              <w:rPr>
                <w:rFonts w:eastAsia="Calibri"/>
                <w:lang w:eastAsia="en-US"/>
              </w:rPr>
            </w:pPr>
            <w:r w:rsidRPr="008020AA">
              <w:rPr>
                <w:rFonts w:ascii="Times New Roman" w:eastAsia="Calibri" w:hAnsi="Times New Roman"/>
                <w:lang w:eastAsia="en-US"/>
              </w:rPr>
              <w:t>ПК 1.1</w:t>
            </w:r>
          </w:p>
        </w:tc>
      </w:tr>
      <w:tr w:rsidR="003656C9" w:rsidRPr="004C2D55" w:rsidTr="00B54E50">
        <w:trPr>
          <w:trHeight w:val="262"/>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072BEC" w:rsidRDefault="003656C9" w:rsidP="00B54E50">
            <w:pPr>
              <w:pStyle w:val="TableParagraph"/>
              <w:ind w:left="0"/>
              <w:rPr>
                <w:rFonts w:eastAsia="Calibri"/>
                <w:b/>
                <w:sz w:val="24"/>
                <w:szCs w:val="24"/>
              </w:rPr>
            </w:pPr>
            <w:r w:rsidRPr="00072BEC">
              <w:rPr>
                <w:rFonts w:eastAsia="Calibri"/>
                <w:b/>
                <w:noProof/>
                <w:sz w:val="24"/>
                <w:szCs w:val="24"/>
                <w:lang w:eastAsia="ru-RU"/>
              </w:rPr>
              <w:t>Имитационные модели в профессиональной области</w:t>
            </w:r>
          </w:p>
        </w:tc>
        <w:tc>
          <w:tcPr>
            <w:tcW w:w="1460"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366"/>
        </w:trPr>
        <w:tc>
          <w:tcPr>
            <w:tcW w:w="1822" w:type="dxa"/>
            <w:vMerge/>
            <w:tcBorders>
              <w:top w:val="nil"/>
            </w:tcBorders>
            <w:shd w:val="clear" w:color="auto" w:fill="auto"/>
          </w:tcPr>
          <w:p w:rsidR="003656C9" w:rsidRPr="004C2D55" w:rsidRDefault="003656C9" w:rsidP="00B54E50">
            <w:pPr>
              <w:widowControl w:val="0"/>
              <w:autoSpaceDE w:val="0"/>
              <w:autoSpaceDN w:val="0"/>
              <w:rPr>
                <w:rFonts w:ascii="Times New Roman" w:eastAsia="Calibri" w:hAnsi="Times New Roman"/>
                <w:sz w:val="24"/>
                <w:szCs w:val="24"/>
              </w:rPr>
            </w:pPr>
          </w:p>
        </w:tc>
        <w:tc>
          <w:tcPr>
            <w:tcW w:w="9373" w:type="dxa"/>
            <w:shd w:val="clear" w:color="auto" w:fill="auto"/>
          </w:tcPr>
          <w:p w:rsidR="003656C9" w:rsidRPr="004C2D55" w:rsidRDefault="003656C9" w:rsidP="00B54E50">
            <w:pPr>
              <w:pStyle w:val="TableParagraph"/>
              <w:ind w:left="0"/>
              <w:rPr>
                <w:rFonts w:eastAsia="Calibri"/>
                <w:sz w:val="24"/>
                <w:szCs w:val="24"/>
              </w:rPr>
            </w:pPr>
            <w:r w:rsidRPr="004C2D55">
              <w:rPr>
                <w:rFonts w:eastAsia="Calibri"/>
                <w:sz w:val="24"/>
                <w:szCs w:val="24"/>
              </w:rPr>
              <w:t>Практические занятия</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vMerge/>
            <w:tcBorders>
              <w:top w:val="nil"/>
            </w:tcBorders>
            <w:shd w:val="clear" w:color="auto" w:fill="auto"/>
          </w:tcPr>
          <w:p w:rsidR="003656C9" w:rsidRPr="004C2D55" w:rsidRDefault="003656C9" w:rsidP="00B54E50">
            <w:pPr>
              <w:widowControl w:val="0"/>
              <w:autoSpaceDE w:val="0"/>
              <w:autoSpaceDN w:val="0"/>
              <w:jc w:val="center"/>
              <w:rPr>
                <w:rFonts w:ascii="Times New Roman" w:eastAsia="Calibri" w:hAnsi="Times New Roman"/>
                <w:sz w:val="24"/>
                <w:szCs w:val="24"/>
              </w:rPr>
            </w:pPr>
          </w:p>
        </w:tc>
      </w:tr>
      <w:tr w:rsidR="003656C9" w:rsidRPr="004C2D55" w:rsidTr="00B54E50">
        <w:trPr>
          <w:trHeight w:val="542"/>
        </w:trPr>
        <w:tc>
          <w:tcPr>
            <w:tcW w:w="11195" w:type="dxa"/>
            <w:gridSpan w:val="2"/>
            <w:shd w:val="clear" w:color="auto" w:fill="auto"/>
          </w:tcPr>
          <w:p w:rsidR="003656C9" w:rsidRPr="004C2D55" w:rsidRDefault="003656C9" w:rsidP="00B54E50">
            <w:pPr>
              <w:pStyle w:val="TableParagraph"/>
              <w:ind w:left="0"/>
              <w:rPr>
                <w:rFonts w:eastAsia="Calibri"/>
                <w:b/>
                <w:bCs/>
                <w:sz w:val="24"/>
                <w:szCs w:val="24"/>
              </w:rPr>
            </w:pPr>
            <w:r w:rsidRPr="004C2D55">
              <w:rPr>
                <w:rFonts w:eastAsia="Calibri"/>
                <w:b/>
                <w:bCs/>
                <w:sz w:val="24"/>
                <w:szCs w:val="24"/>
              </w:rPr>
              <w:t xml:space="preserve">Промежуточная аттестация </w:t>
            </w:r>
          </w:p>
          <w:p w:rsidR="003656C9" w:rsidRPr="004C2D55" w:rsidRDefault="003656C9" w:rsidP="00B54E50">
            <w:pPr>
              <w:pStyle w:val="TableParagraph"/>
              <w:ind w:left="0"/>
              <w:rPr>
                <w:rFonts w:eastAsia="Calibri"/>
                <w:sz w:val="24"/>
                <w:szCs w:val="24"/>
              </w:rPr>
            </w:pPr>
            <w:r w:rsidRPr="004C2D55">
              <w:rPr>
                <w:rFonts w:eastAsia="Calibri"/>
                <w:b/>
                <w:bCs/>
                <w:sz w:val="24"/>
                <w:szCs w:val="24"/>
              </w:rPr>
              <w:t>(дифференцированный зачет)</w:t>
            </w:r>
          </w:p>
        </w:tc>
        <w:tc>
          <w:tcPr>
            <w:tcW w:w="1460"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2</w:t>
            </w:r>
          </w:p>
        </w:tc>
        <w:tc>
          <w:tcPr>
            <w:tcW w:w="1659" w:type="dxa"/>
            <w:shd w:val="clear" w:color="auto" w:fill="auto"/>
          </w:tcPr>
          <w:p w:rsidR="003656C9" w:rsidRPr="004C2D55" w:rsidRDefault="003656C9" w:rsidP="00B54E50">
            <w:pPr>
              <w:pStyle w:val="TableParagraph"/>
              <w:ind w:left="0"/>
              <w:jc w:val="center"/>
              <w:rPr>
                <w:rFonts w:eastAsia="Calibri"/>
                <w:sz w:val="24"/>
                <w:szCs w:val="24"/>
              </w:rPr>
            </w:pPr>
            <w:r w:rsidRPr="004C2D55">
              <w:rPr>
                <w:rFonts w:eastAsia="Calibri"/>
                <w:noProof/>
                <w:sz w:val="24"/>
                <w:szCs w:val="24"/>
                <w:lang w:eastAsia="ru-RU"/>
              </w:rPr>
              <w:t>ОК 02</w:t>
            </w:r>
          </w:p>
        </w:tc>
      </w:tr>
      <w:tr w:rsidR="003656C9" w:rsidRPr="007511D3" w:rsidTr="00B54E50">
        <w:trPr>
          <w:trHeight w:val="442"/>
        </w:trPr>
        <w:tc>
          <w:tcPr>
            <w:tcW w:w="11195" w:type="dxa"/>
            <w:gridSpan w:val="2"/>
            <w:shd w:val="clear" w:color="auto" w:fill="auto"/>
          </w:tcPr>
          <w:p w:rsidR="003656C9" w:rsidRPr="004C2D55" w:rsidRDefault="003656C9" w:rsidP="00B54E50">
            <w:pPr>
              <w:pStyle w:val="TableParagraph"/>
              <w:ind w:left="0"/>
              <w:rPr>
                <w:rFonts w:eastAsia="Calibri"/>
                <w:sz w:val="24"/>
                <w:szCs w:val="24"/>
              </w:rPr>
            </w:pPr>
            <w:r w:rsidRPr="004C2D55">
              <w:rPr>
                <w:rFonts w:eastAsia="Calibri"/>
                <w:b/>
                <w:bCs/>
                <w:sz w:val="24"/>
                <w:szCs w:val="24"/>
              </w:rPr>
              <w:t>Всего</w:t>
            </w:r>
          </w:p>
        </w:tc>
        <w:tc>
          <w:tcPr>
            <w:tcW w:w="1460" w:type="dxa"/>
            <w:shd w:val="clear" w:color="auto" w:fill="auto"/>
          </w:tcPr>
          <w:p w:rsidR="003656C9" w:rsidRPr="00067CBB" w:rsidRDefault="003656C9" w:rsidP="00B54E50">
            <w:pPr>
              <w:pStyle w:val="TableParagraph"/>
              <w:ind w:left="0"/>
              <w:jc w:val="center"/>
              <w:rPr>
                <w:rFonts w:eastAsia="Calibri"/>
                <w:sz w:val="24"/>
                <w:szCs w:val="24"/>
              </w:rPr>
            </w:pPr>
            <w:r>
              <w:rPr>
                <w:rFonts w:eastAsia="Calibri"/>
                <w:noProof/>
                <w:sz w:val="24"/>
                <w:szCs w:val="24"/>
                <w:lang w:eastAsia="ru-RU"/>
              </w:rPr>
              <w:t>112</w:t>
            </w:r>
          </w:p>
        </w:tc>
        <w:tc>
          <w:tcPr>
            <w:tcW w:w="1659" w:type="dxa"/>
            <w:shd w:val="clear" w:color="auto" w:fill="auto"/>
          </w:tcPr>
          <w:p w:rsidR="003656C9" w:rsidRPr="00067CBB" w:rsidRDefault="003656C9" w:rsidP="00B54E50">
            <w:pPr>
              <w:pStyle w:val="TableParagraph"/>
              <w:ind w:left="0"/>
              <w:jc w:val="center"/>
              <w:rPr>
                <w:rFonts w:eastAsia="Calibri"/>
                <w:sz w:val="24"/>
                <w:szCs w:val="24"/>
              </w:rPr>
            </w:pPr>
          </w:p>
        </w:tc>
      </w:tr>
    </w:tbl>
    <w:p w:rsidR="003656C9" w:rsidRPr="007511D3" w:rsidRDefault="003656C9" w:rsidP="003656C9">
      <w:pPr>
        <w:pStyle w:val="a3"/>
      </w:pPr>
    </w:p>
    <w:p w:rsidR="003656C9" w:rsidRPr="007511D3" w:rsidRDefault="003656C9" w:rsidP="003656C9">
      <w:pPr>
        <w:pStyle w:val="a3"/>
      </w:pPr>
    </w:p>
    <w:p w:rsidR="003656C9" w:rsidRPr="007511D3" w:rsidRDefault="003656C9" w:rsidP="003656C9">
      <w:pPr>
        <w:pStyle w:val="a3"/>
        <w:spacing w:before="10"/>
      </w:pPr>
    </w:p>
    <w:p w:rsidR="003656C9" w:rsidRPr="007511D3" w:rsidRDefault="003656C9" w:rsidP="003656C9">
      <w:pPr>
        <w:rPr>
          <w:rFonts w:ascii="Times New Roman" w:hAnsi="Times New Roman"/>
          <w:sz w:val="24"/>
          <w:szCs w:val="24"/>
        </w:rPr>
        <w:sectPr w:rsidR="003656C9" w:rsidRPr="007511D3">
          <w:pgSz w:w="16840" w:h="11910" w:orient="landscape"/>
          <w:pgMar w:top="1100" w:right="1260" w:bottom="1120" w:left="1020" w:header="0" w:footer="920" w:gutter="0"/>
          <w:cols w:space="720"/>
        </w:sectPr>
      </w:pPr>
    </w:p>
    <w:p w:rsidR="003656C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3. </w:t>
      </w:r>
      <w:r w:rsidRPr="007511D3">
        <w:rPr>
          <w:rFonts w:ascii="Times New Roman" w:hAnsi="Times New Roman"/>
          <w:b/>
          <w:bCs/>
          <w:sz w:val="24"/>
          <w:szCs w:val="24"/>
        </w:rPr>
        <w:t xml:space="preserve">УСЛОВИЯ РЕАЛИЗАЦИИ ПРОГРАММЫ ОБЩЕОБРАЗОВАТЕЛЬНОЙ </w:t>
      </w:r>
    </w:p>
    <w:p w:rsidR="003656C9" w:rsidRPr="007511D3" w:rsidRDefault="003656C9" w:rsidP="003656C9">
      <w:pPr>
        <w:spacing w:line="360" w:lineRule="auto"/>
        <w:ind w:left="720"/>
        <w:jc w:val="center"/>
        <w:rPr>
          <w:rFonts w:ascii="Times New Roman" w:hAnsi="Times New Roman"/>
          <w:b/>
          <w:bCs/>
          <w:sz w:val="24"/>
          <w:szCs w:val="24"/>
        </w:rPr>
      </w:pPr>
      <w:r w:rsidRPr="007511D3">
        <w:rPr>
          <w:rFonts w:ascii="Times New Roman" w:hAnsi="Times New Roman"/>
          <w:b/>
          <w:bCs/>
          <w:sz w:val="24"/>
          <w:szCs w:val="24"/>
        </w:rPr>
        <w:t>ДИСЦИПЛИНЫ</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3.1 Требования к минимальному материально-техническому обеспечению.</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Реализация дисциплины требует наличия учебной компьютерной лаборатории информатики.</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Оборудование компьютерной лаборатории:</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посадочные места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рабочее место преподавателя;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маркерная доска;</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учебно-методическое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Технические средства обучения: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компьютеры по количеству обучающихся;</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локальная компьютерная сеть и глобальная сеть Интернет;</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системное и прикладное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антивирусное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r w:rsidRPr="007511D3">
        <w:t>лицензионное специализированное программное обеспечение;</w:t>
      </w:r>
    </w:p>
    <w:p w:rsidR="003656C9" w:rsidRPr="007511D3" w:rsidRDefault="003656C9" w:rsidP="003656C9">
      <w:pPr>
        <w:pStyle w:val="a6"/>
        <w:widowControl w:val="0"/>
        <w:numPr>
          <w:ilvl w:val="0"/>
          <w:numId w:val="3"/>
        </w:numPr>
        <w:autoSpaceDE w:val="0"/>
        <w:autoSpaceDN w:val="0"/>
        <w:spacing w:before="0"/>
        <w:ind w:left="0" w:firstLine="709"/>
        <w:jc w:val="both"/>
      </w:pPr>
      <w:proofErr w:type="spellStart"/>
      <w:r w:rsidRPr="007511D3">
        <w:t>мультимедиапроектор</w:t>
      </w:r>
      <w:proofErr w:type="spellEnd"/>
      <w:r w:rsidRPr="007511D3">
        <w:t>.</w:t>
      </w:r>
    </w:p>
    <w:p w:rsidR="003656C9" w:rsidRPr="007511D3" w:rsidRDefault="003656C9" w:rsidP="003656C9">
      <w:pPr>
        <w:pStyle w:val="a6"/>
        <w:widowControl w:val="0"/>
        <w:numPr>
          <w:ilvl w:val="0"/>
          <w:numId w:val="2"/>
        </w:numPr>
        <w:autoSpaceDE w:val="0"/>
        <w:autoSpaceDN w:val="0"/>
        <w:spacing w:before="0"/>
        <w:ind w:left="0" w:firstLine="709"/>
        <w:jc w:val="both"/>
      </w:pPr>
      <w:r w:rsidRPr="007511D3">
        <w:t xml:space="preserve"> Интерактивная доска/панель/экран</w:t>
      </w:r>
    </w:p>
    <w:p w:rsidR="003656C9" w:rsidRPr="007511D3" w:rsidRDefault="003656C9" w:rsidP="003656C9">
      <w:pPr>
        <w:spacing w:after="120" w:line="240" w:lineRule="auto"/>
        <w:ind w:firstLine="709"/>
        <w:jc w:val="both"/>
        <w:rPr>
          <w:rFonts w:ascii="Times New Roman" w:hAnsi="Times New Roman"/>
          <w:b/>
          <w:bCs/>
          <w:sz w:val="24"/>
          <w:szCs w:val="24"/>
        </w:rPr>
      </w:pPr>
      <w:r w:rsidRPr="007511D3">
        <w:rPr>
          <w:rFonts w:ascii="Times New Roman" w:hAnsi="Times New Roman"/>
          <w:b/>
          <w:bCs/>
          <w:sz w:val="24"/>
          <w:szCs w:val="24"/>
        </w:rPr>
        <w:t>3.2. Информационное обеспечение обучения. Перечень учебных изданий, Интернет-ресурсов, дополнительной литературы</w:t>
      </w:r>
    </w:p>
    <w:p w:rsidR="003656C9" w:rsidRPr="009176E6"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9176E6">
        <w:rPr>
          <w:rFonts w:ascii="Times New Roman" w:hAnsi="Times New Roman"/>
          <w:b/>
          <w:sz w:val="24"/>
          <w:szCs w:val="24"/>
        </w:rPr>
        <w:t xml:space="preserve">Основная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10 класс. Базовый и углублённый уровни. Электронная форма учебника. – Москва: Издательство Просвещение, 2020. – ISBN: 978-5-09-047882-3 – URL: </w:t>
      </w:r>
      <w:hyperlink r:id="rId5" w:history="1">
        <w:r w:rsidRPr="00933CD6">
          <w:rPr>
            <w:rStyle w:val="a5"/>
            <w:rFonts w:ascii="Times New Roman" w:hAnsi="Times New Roman"/>
            <w:sz w:val="24"/>
            <w:szCs w:val="24"/>
          </w:rPr>
          <w:t>https://catalog.prosv.ru/item/25154</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w:t>
      </w:r>
      <w:proofErr w:type="spellStart"/>
      <w:r w:rsidRPr="009176E6">
        <w:rPr>
          <w:rFonts w:ascii="Times New Roman" w:hAnsi="Times New Roman"/>
          <w:sz w:val="24"/>
          <w:szCs w:val="24"/>
        </w:rPr>
        <w:t>Гейн</w:t>
      </w:r>
      <w:proofErr w:type="spellEnd"/>
      <w:r w:rsidRPr="009176E6">
        <w:rPr>
          <w:rFonts w:ascii="Times New Roman" w:hAnsi="Times New Roman"/>
          <w:sz w:val="24"/>
          <w:szCs w:val="24"/>
        </w:rPr>
        <w:t xml:space="preserve"> А. Г., </w:t>
      </w:r>
      <w:proofErr w:type="spellStart"/>
      <w:r w:rsidRPr="009176E6">
        <w:rPr>
          <w:rFonts w:ascii="Times New Roman" w:hAnsi="Times New Roman"/>
          <w:sz w:val="24"/>
          <w:szCs w:val="24"/>
        </w:rPr>
        <w:t>Ливчак</w:t>
      </w:r>
      <w:proofErr w:type="spellEnd"/>
      <w:r w:rsidRPr="009176E6">
        <w:rPr>
          <w:rFonts w:ascii="Times New Roman" w:hAnsi="Times New Roman"/>
          <w:sz w:val="24"/>
          <w:szCs w:val="24"/>
        </w:rPr>
        <w:t xml:space="preserve"> А. Б., Сенокосов А. И. и др. Информатика. 11 класс. Базовый и углублённый уровни. Электронная форма учебника. – Москва: Издательство Просвещение, 2020. – ISBN: 978-5-09-047884-7 – URL: </w:t>
      </w:r>
      <w:hyperlink r:id="rId6" w:history="1">
        <w:r w:rsidRPr="00933CD6">
          <w:rPr>
            <w:rStyle w:val="a5"/>
            <w:rFonts w:ascii="Times New Roman" w:hAnsi="Times New Roman"/>
            <w:sz w:val="24"/>
            <w:szCs w:val="24"/>
          </w:rPr>
          <w:t>https://catalog.prosv.ru/item/25155</w:t>
        </w:r>
      </w:hyperlink>
      <w:r w:rsidRPr="009176E6">
        <w:rPr>
          <w:rFonts w:ascii="Times New Roman" w:hAnsi="Times New Roman"/>
          <w:sz w:val="24"/>
          <w:szCs w:val="24"/>
        </w:rPr>
        <w:t xml:space="preserve"> </w:t>
      </w:r>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Дополнительная литература: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Трофимов, В. В. Информатика в 2 т. Том </w:t>
      </w:r>
      <w:proofErr w:type="gramStart"/>
      <w:r w:rsidRPr="009176E6">
        <w:rPr>
          <w:rFonts w:ascii="Times New Roman" w:hAnsi="Times New Roman"/>
          <w:sz w:val="24"/>
          <w:szCs w:val="24"/>
        </w:rPr>
        <w:t>1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553 с. — (Профессиональное образование). — ISBN 978-5-534-02518-7. — </w:t>
      </w:r>
      <w:proofErr w:type="gramStart"/>
      <w:r w:rsidRPr="009176E6">
        <w:rPr>
          <w:rFonts w:ascii="Times New Roman" w:hAnsi="Times New Roman"/>
          <w:sz w:val="24"/>
          <w:szCs w:val="24"/>
        </w:rPr>
        <w:t>Текст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7" w:history="1">
        <w:r w:rsidRPr="00933CD6">
          <w:rPr>
            <w:rStyle w:val="a5"/>
            <w:rFonts w:ascii="Times New Roman" w:hAnsi="Times New Roman"/>
            <w:sz w:val="24"/>
            <w:szCs w:val="24"/>
          </w:rPr>
          <w:t>https://urait.ru/bcode/471120</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Трофимов, В. В. Информатика в 2 т. Том </w:t>
      </w:r>
      <w:proofErr w:type="gramStart"/>
      <w:r w:rsidRPr="009176E6">
        <w:rPr>
          <w:rFonts w:ascii="Times New Roman" w:hAnsi="Times New Roman"/>
          <w:sz w:val="24"/>
          <w:szCs w:val="24"/>
        </w:rPr>
        <w:t>2 :</w:t>
      </w:r>
      <w:proofErr w:type="gramEnd"/>
      <w:r w:rsidRPr="009176E6">
        <w:rPr>
          <w:rFonts w:ascii="Times New Roman" w:hAnsi="Times New Roman"/>
          <w:sz w:val="24"/>
          <w:szCs w:val="24"/>
        </w:rPr>
        <w:t xml:space="preserve"> учебник для среднего профессионального образования / В. В. Трофимов.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406 с. — (Профессиональное образование). — ISBN 978-5-534-02519-4. — </w:t>
      </w:r>
      <w:proofErr w:type="gramStart"/>
      <w:r w:rsidRPr="009176E6">
        <w:rPr>
          <w:rFonts w:ascii="Times New Roman" w:hAnsi="Times New Roman"/>
          <w:sz w:val="24"/>
          <w:szCs w:val="24"/>
        </w:rPr>
        <w:t>Текст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8" w:history="1">
        <w:r w:rsidRPr="00933CD6">
          <w:rPr>
            <w:rStyle w:val="a5"/>
            <w:rFonts w:ascii="Times New Roman" w:hAnsi="Times New Roman"/>
            <w:sz w:val="24"/>
            <w:szCs w:val="24"/>
          </w:rPr>
          <w:t>https://urait.ru/bcode/471122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3. Гаврилов, М. В. Информатика и информационные </w:t>
      </w:r>
      <w:proofErr w:type="gramStart"/>
      <w:r w:rsidRPr="009176E6">
        <w:rPr>
          <w:rFonts w:ascii="Times New Roman" w:hAnsi="Times New Roman"/>
          <w:sz w:val="24"/>
          <w:szCs w:val="24"/>
        </w:rPr>
        <w:t>технологии :</w:t>
      </w:r>
      <w:proofErr w:type="gramEnd"/>
      <w:r w:rsidRPr="009176E6">
        <w:rPr>
          <w:rFonts w:ascii="Times New Roman" w:hAnsi="Times New Roman"/>
          <w:sz w:val="24"/>
          <w:szCs w:val="24"/>
        </w:rPr>
        <w:t xml:space="preserve"> учебник для среднего профессионального образования / М. В. Гаврилов, В. А. Климов. — 4-е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383 с. — (Профессиональное образование). — ISBN 978-5-534- 03051-8. — </w:t>
      </w:r>
      <w:proofErr w:type="gramStart"/>
      <w:r w:rsidRPr="009176E6">
        <w:rPr>
          <w:rFonts w:ascii="Times New Roman" w:hAnsi="Times New Roman"/>
          <w:sz w:val="24"/>
          <w:szCs w:val="24"/>
        </w:rPr>
        <w:t>Текст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9" w:history="1">
        <w:r w:rsidRPr="00933CD6">
          <w:rPr>
            <w:rStyle w:val="a5"/>
            <w:rFonts w:ascii="Times New Roman" w:hAnsi="Times New Roman"/>
            <w:sz w:val="24"/>
            <w:szCs w:val="24"/>
          </w:rPr>
          <w:t>https://urait.ru/bcode/469424</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4. Зимин, В. П. Информатика. Лабораторный практикум в 2 ч. Часть </w:t>
      </w:r>
      <w:proofErr w:type="gramStart"/>
      <w:r w:rsidRPr="009176E6">
        <w:rPr>
          <w:rFonts w:ascii="Times New Roman" w:hAnsi="Times New Roman"/>
          <w:sz w:val="24"/>
          <w:szCs w:val="24"/>
        </w:rPr>
        <w:t>1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w:t>
      </w:r>
      <w:proofErr w:type="spellStart"/>
      <w:r w:rsidRPr="009176E6">
        <w:rPr>
          <w:rFonts w:ascii="Times New Roman" w:hAnsi="Times New Roman"/>
          <w:sz w:val="24"/>
          <w:szCs w:val="24"/>
        </w:rPr>
        <w:t>испр</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126 с. — (Профессиональное образование). — ISBN 978-5-534- 11851-3.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0" w:history="1">
        <w:r w:rsidRPr="00933CD6">
          <w:rPr>
            <w:rStyle w:val="a5"/>
            <w:rFonts w:ascii="Times New Roman" w:hAnsi="Times New Roman"/>
            <w:sz w:val="24"/>
            <w:szCs w:val="24"/>
          </w:rPr>
          <w:t>https://urait.ru/bcode/472793</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lastRenderedPageBreak/>
        <w:t xml:space="preserve">5. Зимин, В. П. Информатика. Лабораторный практикум в 2 ч. Часть </w:t>
      </w:r>
      <w:proofErr w:type="gramStart"/>
      <w:r w:rsidRPr="009176E6">
        <w:rPr>
          <w:rFonts w:ascii="Times New Roman" w:hAnsi="Times New Roman"/>
          <w:sz w:val="24"/>
          <w:szCs w:val="24"/>
        </w:rPr>
        <w:t>2 :</w:t>
      </w:r>
      <w:proofErr w:type="gramEnd"/>
      <w:r w:rsidRPr="009176E6">
        <w:rPr>
          <w:rFonts w:ascii="Times New Roman" w:hAnsi="Times New Roman"/>
          <w:sz w:val="24"/>
          <w:szCs w:val="24"/>
        </w:rPr>
        <w:t xml:space="preserve"> учебное пособие для среднего профессионального образования / В. П. Зимин. — 2-е изд.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153 с. — (Профессиональное образование). — ISBN 978-5-534-11854-4.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1" w:history="1">
        <w:r w:rsidRPr="00933CD6">
          <w:rPr>
            <w:rStyle w:val="a5"/>
            <w:rFonts w:ascii="Times New Roman" w:hAnsi="Times New Roman"/>
            <w:sz w:val="24"/>
            <w:szCs w:val="24"/>
          </w:rPr>
          <w:t>https://urait.ru/bcode/472822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6. Новожилов, О. П. Информатика в 2 ч. Часть </w:t>
      </w:r>
      <w:proofErr w:type="gramStart"/>
      <w:r w:rsidRPr="009176E6">
        <w:rPr>
          <w:rFonts w:ascii="Times New Roman" w:hAnsi="Times New Roman"/>
          <w:sz w:val="24"/>
          <w:szCs w:val="24"/>
        </w:rPr>
        <w:t>1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320 с. — (Профессиональное образование). — ISBN 978-5-534-06372-1.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2" w:history="1">
        <w:r w:rsidRPr="00933CD6">
          <w:rPr>
            <w:rStyle w:val="a5"/>
            <w:rFonts w:ascii="Times New Roman" w:hAnsi="Times New Roman"/>
            <w:sz w:val="24"/>
            <w:szCs w:val="24"/>
          </w:rPr>
          <w:t>https://urait.ru/bcode/474161</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7. Новожилов, О. П. Информатика в 2 ч. Часть </w:t>
      </w:r>
      <w:proofErr w:type="gramStart"/>
      <w:r w:rsidRPr="009176E6">
        <w:rPr>
          <w:rFonts w:ascii="Times New Roman" w:hAnsi="Times New Roman"/>
          <w:sz w:val="24"/>
          <w:szCs w:val="24"/>
        </w:rPr>
        <w:t>2 :</w:t>
      </w:r>
      <w:proofErr w:type="gramEnd"/>
      <w:r w:rsidRPr="009176E6">
        <w:rPr>
          <w:rFonts w:ascii="Times New Roman" w:hAnsi="Times New Roman"/>
          <w:sz w:val="24"/>
          <w:szCs w:val="24"/>
        </w:rPr>
        <w:t xml:space="preserve"> учебник для среднего профессионального образования / О. П. Новожилов. — 3-е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302 с. — (Профессиональное образование). — ISBN 978-5-534-06374-5. — Текст: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3" w:history="1">
        <w:r w:rsidRPr="00933CD6">
          <w:rPr>
            <w:rStyle w:val="a5"/>
            <w:rFonts w:ascii="Times New Roman" w:hAnsi="Times New Roman"/>
            <w:sz w:val="24"/>
            <w:szCs w:val="24"/>
          </w:rPr>
          <w:t>https://urait.ru/bcode/474162</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8. Софронова, Н. В. Теория и методика обучения </w:t>
      </w:r>
      <w:proofErr w:type="gramStart"/>
      <w:r w:rsidRPr="009176E6">
        <w:rPr>
          <w:rFonts w:ascii="Times New Roman" w:hAnsi="Times New Roman"/>
          <w:sz w:val="24"/>
          <w:szCs w:val="24"/>
        </w:rPr>
        <w:t>информатике :</w:t>
      </w:r>
      <w:proofErr w:type="gramEnd"/>
      <w:r w:rsidRPr="009176E6">
        <w:rPr>
          <w:rFonts w:ascii="Times New Roman" w:hAnsi="Times New Roman"/>
          <w:sz w:val="24"/>
          <w:szCs w:val="24"/>
        </w:rPr>
        <w:t xml:space="preserve"> учебное пособие для среднего профессионального образования / Н. В. Софронова, А. А. </w:t>
      </w:r>
      <w:proofErr w:type="spellStart"/>
      <w:r w:rsidRPr="009176E6">
        <w:rPr>
          <w:rFonts w:ascii="Times New Roman" w:hAnsi="Times New Roman"/>
          <w:sz w:val="24"/>
          <w:szCs w:val="24"/>
        </w:rPr>
        <w:t>Бельчусов</w:t>
      </w:r>
      <w:proofErr w:type="spellEnd"/>
      <w:r w:rsidRPr="009176E6">
        <w:rPr>
          <w:rFonts w:ascii="Times New Roman" w:hAnsi="Times New Roman"/>
          <w:sz w:val="24"/>
          <w:szCs w:val="24"/>
        </w:rPr>
        <w:t xml:space="preserve">. — 2-е изд., </w:t>
      </w:r>
      <w:proofErr w:type="spellStart"/>
      <w:r w:rsidRPr="009176E6">
        <w:rPr>
          <w:rFonts w:ascii="Times New Roman" w:hAnsi="Times New Roman"/>
          <w:sz w:val="24"/>
          <w:szCs w:val="24"/>
        </w:rPr>
        <w:t>перераб</w:t>
      </w:r>
      <w:proofErr w:type="spellEnd"/>
      <w:r w:rsidRPr="009176E6">
        <w:rPr>
          <w:rFonts w:ascii="Times New Roman" w:hAnsi="Times New Roman"/>
          <w:sz w:val="24"/>
          <w:szCs w:val="24"/>
        </w:rPr>
        <w:t xml:space="preserve">. и доп. — Москва : Издательство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2021. — 401 с. — (Профессиональное образование). — ISBN 978-5-534-13244-1. — </w:t>
      </w:r>
      <w:proofErr w:type="gramStart"/>
      <w:r w:rsidRPr="009176E6">
        <w:rPr>
          <w:rFonts w:ascii="Times New Roman" w:hAnsi="Times New Roman"/>
          <w:sz w:val="24"/>
          <w:szCs w:val="24"/>
        </w:rPr>
        <w:t>Текст :</w:t>
      </w:r>
      <w:proofErr w:type="gramEnd"/>
      <w:r w:rsidRPr="009176E6">
        <w:rPr>
          <w:rFonts w:ascii="Times New Roman" w:hAnsi="Times New Roman"/>
          <w:sz w:val="24"/>
          <w:szCs w:val="24"/>
        </w:rPr>
        <w:t xml:space="preserve"> электронный // ЭБС </w:t>
      </w:r>
      <w:proofErr w:type="spellStart"/>
      <w:r w:rsidRPr="009176E6">
        <w:rPr>
          <w:rFonts w:ascii="Times New Roman" w:hAnsi="Times New Roman"/>
          <w:sz w:val="24"/>
          <w:szCs w:val="24"/>
        </w:rPr>
        <w:t>Юрайт</w:t>
      </w:r>
      <w:proofErr w:type="spellEnd"/>
      <w:r w:rsidRPr="009176E6">
        <w:rPr>
          <w:rFonts w:ascii="Times New Roman" w:hAnsi="Times New Roman"/>
          <w:sz w:val="24"/>
          <w:szCs w:val="24"/>
        </w:rPr>
        <w:t xml:space="preserve"> [сайт]. — URL: </w:t>
      </w:r>
      <w:hyperlink r:id="rId14" w:history="1">
        <w:r w:rsidRPr="00933CD6">
          <w:rPr>
            <w:rStyle w:val="a5"/>
            <w:rFonts w:ascii="Times New Roman" w:hAnsi="Times New Roman"/>
            <w:sz w:val="24"/>
            <w:szCs w:val="24"/>
          </w:rPr>
          <w:t>https://urait.ru/bcode/476299</w:t>
        </w:r>
      </w:hyperlink>
      <w:r w:rsidRPr="009176E6">
        <w:rPr>
          <w:rFonts w:ascii="Times New Roman" w:hAnsi="Times New Roman"/>
          <w:sz w:val="24"/>
          <w:szCs w:val="24"/>
        </w:rPr>
        <w:t xml:space="preserve"> </w:t>
      </w:r>
    </w:p>
    <w:p w:rsidR="003656C9" w:rsidRPr="00AF6E54" w:rsidRDefault="003656C9" w:rsidP="003656C9">
      <w:pPr>
        <w:widowControl w:val="0"/>
        <w:autoSpaceDE w:val="0"/>
        <w:autoSpaceDN w:val="0"/>
        <w:spacing w:after="120" w:line="240" w:lineRule="auto"/>
        <w:ind w:firstLine="709"/>
        <w:jc w:val="both"/>
        <w:rPr>
          <w:rFonts w:ascii="Times New Roman" w:hAnsi="Times New Roman"/>
          <w:b/>
          <w:sz w:val="24"/>
          <w:szCs w:val="24"/>
        </w:rPr>
      </w:pPr>
      <w:r w:rsidRPr="00AF6E54">
        <w:rPr>
          <w:rFonts w:ascii="Times New Roman" w:hAnsi="Times New Roman"/>
          <w:b/>
          <w:sz w:val="24"/>
          <w:szCs w:val="24"/>
        </w:rPr>
        <w:t xml:space="preserve">Интернет-ресурсы: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 Федеральный центр информационно-образовательных ресурсов – ФЦИОР – URL: </w:t>
      </w:r>
      <w:hyperlink r:id="rId15" w:history="1">
        <w:r w:rsidRPr="00933CD6">
          <w:rPr>
            <w:rStyle w:val="a5"/>
            <w:rFonts w:ascii="Times New Roman" w:hAnsi="Times New Roman"/>
            <w:sz w:val="24"/>
            <w:szCs w:val="24"/>
          </w:rPr>
          <w:t>www.fcior.edu.ru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2. Единая коллекция цифровых образовательных ресурсов – URL: www.school-collection.edu.ru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3. Открытые интернет-курсы «</w:t>
      </w:r>
      <w:proofErr w:type="spellStart"/>
      <w:r w:rsidRPr="009176E6">
        <w:rPr>
          <w:rFonts w:ascii="Times New Roman" w:hAnsi="Times New Roman"/>
          <w:sz w:val="24"/>
          <w:szCs w:val="24"/>
        </w:rPr>
        <w:t>Интуит</w:t>
      </w:r>
      <w:proofErr w:type="spellEnd"/>
      <w:r w:rsidRPr="009176E6">
        <w:rPr>
          <w:rFonts w:ascii="Times New Roman" w:hAnsi="Times New Roman"/>
          <w:sz w:val="24"/>
          <w:szCs w:val="24"/>
        </w:rPr>
        <w:t xml:space="preserve">» по курсу «Информатика» – URL: </w:t>
      </w:r>
      <w:hyperlink r:id="rId16" w:history="1">
        <w:r w:rsidRPr="00933CD6">
          <w:rPr>
            <w:rStyle w:val="a5"/>
            <w:rFonts w:ascii="Times New Roman" w:hAnsi="Times New Roman"/>
            <w:sz w:val="24"/>
            <w:szCs w:val="24"/>
          </w:rPr>
          <w:t>www.intuit.ru/studies/courses</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4. Открытые электронные курсы «ИИТО ЮНЕСКО» по информационным технологиям – URL: www.lms.iite.unesco.org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5. Открытая электронная библиотека «ИИТО ЮНЕСКО» по ИКТ в образовании – URL: http://ru.iite.unesco.org/publications 6. </w:t>
      </w:r>
      <w:proofErr w:type="spellStart"/>
      <w:r w:rsidRPr="009176E6">
        <w:rPr>
          <w:rFonts w:ascii="Times New Roman" w:hAnsi="Times New Roman"/>
          <w:sz w:val="24"/>
          <w:szCs w:val="24"/>
        </w:rPr>
        <w:t>Мегаэнциклопедия</w:t>
      </w:r>
      <w:proofErr w:type="spellEnd"/>
      <w:r w:rsidRPr="009176E6">
        <w:rPr>
          <w:rFonts w:ascii="Times New Roman" w:hAnsi="Times New Roman"/>
          <w:sz w:val="24"/>
          <w:szCs w:val="24"/>
        </w:rPr>
        <w:t xml:space="preserve"> Кирилла и </w:t>
      </w:r>
      <w:proofErr w:type="spellStart"/>
      <w:r w:rsidRPr="009176E6">
        <w:rPr>
          <w:rFonts w:ascii="Times New Roman" w:hAnsi="Times New Roman"/>
          <w:sz w:val="24"/>
          <w:szCs w:val="24"/>
        </w:rPr>
        <w:t>Мефодия</w:t>
      </w:r>
      <w:proofErr w:type="spellEnd"/>
      <w:r w:rsidRPr="009176E6">
        <w:rPr>
          <w:rFonts w:ascii="Times New Roman" w:hAnsi="Times New Roman"/>
          <w:sz w:val="24"/>
          <w:szCs w:val="24"/>
        </w:rPr>
        <w:t xml:space="preserve">, разделы «Наука / </w:t>
      </w:r>
      <w:proofErr w:type="spellStart"/>
      <w:r w:rsidRPr="009176E6">
        <w:rPr>
          <w:rFonts w:ascii="Times New Roman" w:hAnsi="Times New Roman"/>
          <w:sz w:val="24"/>
          <w:szCs w:val="24"/>
        </w:rPr>
        <w:t>Математика.Кибернетика</w:t>
      </w:r>
      <w:proofErr w:type="spellEnd"/>
      <w:r w:rsidRPr="009176E6">
        <w:rPr>
          <w:rFonts w:ascii="Times New Roman" w:hAnsi="Times New Roman"/>
          <w:sz w:val="24"/>
          <w:szCs w:val="24"/>
        </w:rPr>
        <w:t xml:space="preserve">» и «Техника / Компьютеры и Интернет» – URL: </w:t>
      </w:r>
      <w:hyperlink r:id="rId17" w:history="1">
        <w:r w:rsidRPr="00933CD6">
          <w:rPr>
            <w:rStyle w:val="a5"/>
            <w:rFonts w:ascii="Times New Roman" w:hAnsi="Times New Roman"/>
            <w:sz w:val="24"/>
            <w:szCs w:val="24"/>
          </w:rPr>
          <w:t>www.megabook.ru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7. Портал «Информационно-коммуникационные технологии в образовании» – URL: </w:t>
      </w:r>
      <w:hyperlink r:id="rId18" w:history="1">
        <w:r w:rsidRPr="00933CD6">
          <w:rPr>
            <w:rStyle w:val="a5"/>
            <w:rFonts w:ascii="Times New Roman" w:hAnsi="Times New Roman"/>
            <w:sz w:val="24"/>
            <w:szCs w:val="24"/>
          </w:rPr>
          <w:t>www.ict.edu.ru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8. Справочник образовательных ресурсов «Портал цифрового образования» – URL: </w:t>
      </w:r>
      <w:hyperlink r:id="rId19" w:history="1">
        <w:r w:rsidRPr="00933CD6">
          <w:rPr>
            <w:rStyle w:val="a5"/>
            <w:rFonts w:ascii="Times New Roman" w:hAnsi="Times New Roman"/>
            <w:sz w:val="24"/>
            <w:szCs w:val="24"/>
          </w:rPr>
          <w:t>www.digital-edu.ru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9. Единое окно доступа к образовательным ресурсам Российской Федерации – URL: </w:t>
      </w:r>
      <w:hyperlink r:id="rId20" w:history="1">
        <w:r w:rsidRPr="00933CD6">
          <w:rPr>
            <w:rStyle w:val="a5"/>
            <w:rFonts w:ascii="Times New Roman" w:hAnsi="Times New Roman"/>
            <w:sz w:val="24"/>
            <w:szCs w:val="24"/>
          </w:rPr>
          <w:t>www.window.edu.ru</w:t>
        </w:r>
      </w:hyperlink>
      <w:r w:rsidRPr="009176E6">
        <w:rPr>
          <w:rFonts w:ascii="Times New Roman" w:hAnsi="Times New Roman"/>
          <w:sz w:val="24"/>
          <w:szCs w:val="24"/>
        </w:rPr>
        <w:t xml:space="preserve">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10. Портал Свободного программного обеспечения – URL: www.freeschool.altlinux.ru . </w:t>
      </w:r>
    </w:p>
    <w:p w:rsidR="003656C9" w:rsidRDefault="003656C9" w:rsidP="003656C9">
      <w:pPr>
        <w:widowControl w:val="0"/>
        <w:autoSpaceDE w:val="0"/>
        <w:autoSpaceDN w:val="0"/>
        <w:spacing w:after="120" w:line="240" w:lineRule="auto"/>
        <w:ind w:firstLine="709"/>
        <w:jc w:val="both"/>
        <w:rPr>
          <w:rFonts w:ascii="Times New Roman" w:hAnsi="Times New Roman"/>
          <w:sz w:val="24"/>
          <w:szCs w:val="24"/>
        </w:rPr>
      </w:pPr>
      <w:r w:rsidRPr="009176E6">
        <w:rPr>
          <w:rFonts w:ascii="Times New Roman" w:hAnsi="Times New Roman"/>
          <w:sz w:val="24"/>
          <w:szCs w:val="24"/>
        </w:rPr>
        <w:t xml:space="preserve">11. Учебники и пособия по </w:t>
      </w:r>
      <w:proofErr w:type="spellStart"/>
      <w:r w:rsidRPr="009176E6">
        <w:rPr>
          <w:rFonts w:ascii="Times New Roman" w:hAnsi="Times New Roman"/>
          <w:sz w:val="24"/>
          <w:szCs w:val="24"/>
        </w:rPr>
        <w:t>Linux</w:t>
      </w:r>
      <w:proofErr w:type="spellEnd"/>
      <w:r w:rsidRPr="009176E6">
        <w:rPr>
          <w:rFonts w:ascii="Times New Roman" w:hAnsi="Times New Roman"/>
          <w:sz w:val="24"/>
          <w:szCs w:val="24"/>
        </w:rPr>
        <w:t xml:space="preserve"> – URL: </w:t>
      </w:r>
      <w:hyperlink r:id="rId21" w:history="1">
        <w:r w:rsidRPr="00933CD6">
          <w:rPr>
            <w:rStyle w:val="a5"/>
            <w:rFonts w:ascii="Times New Roman" w:hAnsi="Times New Roman"/>
            <w:sz w:val="24"/>
            <w:szCs w:val="24"/>
          </w:rPr>
          <w:t>www.heap.altlinux.org/issues/textbooks</w:t>
        </w:r>
      </w:hyperlink>
      <w:r w:rsidRPr="009176E6">
        <w:rPr>
          <w:rFonts w:ascii="Times New Roman" w:hAnsi="Times New Roman"/>
          <w:sz w:val="24"/>
          <w:szCs w:val="24"/>
        </w:rPr>
        <w:t xml:space="preserve"> </w:t>
      </w:r>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pPr>
      <w:r w:rsidRPr="009176E6">
        <w:rPr>
          <w:rFonts w:ascii="Times New Roman" w:hAnsi="Times New Roman"/>
          <w:sz w:val="24"/>
          <w:szCs w:val="24"/>
        </w:rPr>
        <w:t>12. Электронная книга «</w:t>
      </w:r>
      <w:proofErr w:type="spellStart"/>
      <w:r w:rsidRPr="009176E6">
        <w:rPr>
          <w:rFonts w:ascii="Times New Roman" w:hAnsi="Times New Roman"/>
          <w:sz w:val="24"/>
          <w:szCs w:val="24"/>
        </w:rPr>
        <w:t>ОpenOffice</w:t>
      </w:r>
      <w:proofErr w:type="spellEnd"/>
      <w:r w:rsidRPr="009176E6">
        <w:rPr>
          <w:rFonts w:ascii="Times New Roman" w:hAnsi="Times New Roman"/>
          <w:sz w:val="24"/>
          <w:szCs w:val="24"/>
        </w:rPr>
        <w:t xml:space="preserve">. </w:t>
      </w:r>
      <w:proofErr w:type="spellStart"/>
      <w:r w:rsidRPr="009176E6">
        <w:rPr>
          <w:rFonts w:ascii="Times New Roman" w:hAnsi="Times New Roman"/>
          <w:sz w:val="24"/>
          <w:szCs w:val="24"/>
        </w:rPr>
        <w:t>org</w:t>
      </w:r>
      <w:proofErr w:type="spellEnd"/>
      <w:r w:rsidRPr="009176E6">
        <w:rPr>
          <w:rFonts w:ascii="Times New Roman" w:hAnsi="Times New Roman"/>
          <w:sz w:val="24"/>
          <w:szCs w:val="24"/>
        </w:rPr>
        <w:t>: Теория и практика» – URL: www.books.altlinux.ru/altlibrary/openoffice</w:t>
      </w:r>
    </w:p>
    <w:p w:rsidR="003656C9" w:rsidRPr="009176E6" w:rsidRDefault="003656C9" w:rsidP="003656C9">
      <w:pPr>
        <w:widowControl w:val="0"/>
        <w:autoSpaceDE w:val="0"/>
        <w:autoSpaceDN w:val="0"/>
        <w:spacing w:after="120" w:line="240" w:lineRule="auto"/>
        <w:ind w:firstLine="709"/>
        <w:jc w:val="both"/>
        <w:rPr>
          <w:rFonts w:ascii="Times New Roman" w:eastAsia="Calibri" w:hAnsi="Times New Roman"/>
          <w:sz w:val="24"/>
          <w:szCs w:val="24"/>
          <w:lang w:eastAsia="en-US"/>
        </w:rPr>
        <w:sectPr w:rsidR="003656C9" w:rsidRPr="009176E6" w:rsidSect="00012F2F">
          <w:pgSz w:w="11910" w:h="16840"/>
          <w:pgMar w:top="567" w:right="567" w:bottom="567" w:left="1134" w:header="0" w:footer="920" w:gutter="0"/>
          <w:cols w:space="720"/>
          <w:docGrid w:linePitch="299"/>
        </w:sectPr>
      </w:pPr>
    </w:p>
    <w:p w:rsidR="003656C9" w:rsidRPr="00245EB9" w:rsidRDefault="003656C9" w:rsidP="003656C9">
      <w:pPr>
        <w:spacing w:line="360" w:lineRule="auto"/>
        <w:ind w:left="360"/>
        <w:jc w:val="center"/>
        <w:rPr>
          <w:rFonts w:ascii="Times New Roman" w:hAnsi="Times New Roman"/>
          <w:b/>
          <w:bCs/>
          <w:sz w:val="24"/>
          <w:szCs w:val="24"/>
        </w:rPr>
      </w:pPr>
      <w:r>
        <w:rPr>
          <w:rFonts w:ascii="Times New Roman" w:hAnsi="Times New Roman"/>
          <w:b/>
          <w:bCs/>
          <w:sz w:val="24"/>
          <w:szCs w:val="24"/>
        </w:rPr>
        <w:lastRenderedPageBreak/>
        <w:t xml:space="preserve">4. </w:t>
      </w:r>
      <w:r w:rsidRPr="007511D3">
        <w:rPr>
          <w:rFonts w:ascii="Times New Roman" w:hAnsi="Times New Roman"/>
          <w:b/>
          <w:bCs/>
          <w:sz w:val="24"/>
          <w:szCs w:val="24"/>
        </w:rPr>
        <w:t xml:space="preserve">КОНТРОЛЬ И ОЦЕНКА РЕЗУЛЬТАТОВ ОСВОЕНИЯ </w:t>
      </w:r>
      <w:r w:rsidRPr="00245EB9">
        <w:rPr>
          <w:rFonts w:ascii="Times New Roman" w:hAnsi="Times New Roman"/>
          <w:b/>
          <w:bCs/>
          <w:sz w:val="24"/>
          <w:szCs w:val="24"/>
        </w:rPr>
        <w:t>ОБЩЕОБРАЗОВАТЕЛЬНОЙ ДИСЦИПЛИНЫ</w:t>
      </w:r>
    </w:p>
    <w:p w:rsidR="003656C9" w:rsidRPr="007511D3" w:rsidRDefault="003656C9" w:rsidP="003656C9">
      <w:pPr>
        <w:spacing w:after="120" w:line="240" w:lineRule="auto"/>
        <w:ind w:firstLine="709"/>
        <w:jc w:val="both"/>
        <w:rPr>
          <w:rFonts w:ascii="Times New Roman" w:hAnsi="Times New Roman"/>
          <w:sz w:val="24"/>
          <w:szCs w:val="24"/>
        </w:rPr>
      </w:pPr>
      <w:r w:rsidRPr="007511D3">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6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61"/>
        <w:gridCol w:w="3218"/>
        <w:gridCol w:w="3685"/>
      </w:tblGrid>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124" w:right="-58"/>
              <w:rPr>
                <w:rFonts w:eastAsia="Calibri"/>
                <w:sz w:val="24"/>
                <w:szCs w:val="24"/>
              </w:rPr>
            </w:pPr>
            <w:r w:rsidRPr="00067CBB">
              <w:rPr>
                <w:rFonts w:eastAsia="Calibri"/>
                <w:b/>
                <w:bCs/>
                <w:sz w:val="24"/>
                <w:szCs w:val="24"/>
              </w:rPr>
              <w:t>Общая/профессиональная компетенция</w:t>
            </w:r>
          </w:p>
        </w:tc>
        <w:tc>
          <w:tcPr>
            <w:tcW w:w="3218" w:type="dxa"/>
            <w:shd w:val="clear" w:color="auto" w:fill="auto"/>
            <w:vAlign w:val="center"/>
          </w:tcPr>
          <w:p w:rsidR="003656C9" w:rsidRPr="00067CBB" w:rsidRDefault="003656C9" w:rsidP="00B54E50">
            <w:pPr>
              <w:pStyle w:val="TableParagraph"/>
              <w:ind w:left="738"/>
              <w:rPr>
                <w:rFonts w:eastAsia="Calibri"/>
                <w:sz w:val="24"/>
                <w:szCs w:val="24"/>
              </w:rPr>
            </w:pPr>
            <w:r w:rsidRPr="00067CBB">
              <w:rPr>
                <w:rFonts w:eastAsia="Calibri"/>
                <w:b/>
                <w:bCs/>
                <w:sz w:val="24"/>
                <w:szCs w:val="24"/>
              </w:rPr>
              <w:t>Раздел/тема</w:t>
            </w:r>
          </w:p>
        </w:tc>
        <w:tc>
          <w:tcPr>
            <w:tcW w:w="3685" w:type="dxa"/>
            <w:shd w:val="clear" w:color="auto" w:fill="auto"/>
            <w:vAlign w:val="center"/>
          </w:tcPr>
          <w:p w:rsidR="003656C9" w:rsidRPr="00067CBB" w:rsidRDefault="003656C9" w:rsidP="00B54E50">
            <w:pPr>
              <w:pStyle w:val="TableParagraph"/>
              <w:ind w:left="875"/>
              <w:rPr>
                <w:rFonts w:eastAsia="Calibri"/>
                <w:sz w:val="24"/>
                <w:szCs w:val="24"/>
              </w:rPr>
            </w:pPr>
            <w:r w:rsidRPr="00067CBB">
              <w:rPr>
                <w:rFonts w:eastAsia="Calibri"/>
                <w:b/>
                <w:bCs/>
                <w:sz w:val="24"/>
                <w:szCs w:val="24"/>
              </w:rPr>
              <w:t>Тип оценочных мероприятий</w:t>
            </w:r>
          </w:p>
        </w:tc>
      </w:tr>
      <w:tr w:rsidR="003656C9" w:rsidRPr="007511D3" w:rsidTr="008020AA">
        <w:trPr>
          <w:trHeight w:val="36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1.6. Тема 1.9 Тема 3.5</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noProof/>
                <w:sz w:val="24"/>
                <w:szCs w:val="24"/>
                <w:lang w:eastAsia="ru-RU"/>
              </w:rPr>
              <w:t>Тестирование</w:t>
            </w:r>
          </w:p>
        </w:tc>
      </w:tr>
      <w:tr w:rsidR="003656C9" w:rsidRPr="007511D3" w:rsidTr="008020AA">
        <w:trPr>
          <w:trHeight w:val="627"/>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1.1 Тема1.3 Тема 3.1 Тема 3.2. Тема 1.6 Тема 1.9</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729"/>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01</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1.7 Тема 1.8 Тема 2.2. Тема 3.4.</w:t>
            </w:r>
          </w:p>
        </w:tc>
        <w:tc>
          <w:tcPr>
            <w:tcW w:w="3685" w:type="dxa"/>
            <w:vMerge w:val="restart"/>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Выполнениепрактическихзанятий</w:t>
            </w:r>
            <w:proofErr w:type="spellEnd"/>
          </w:p>
        </w:tc>
      </w:tr>
      <w:tr w:rsidR="003656C9" w:rsidRPr="007511D3" w:rsidTr="008020AA">
        <w:trPr>
          <w:trHeight w:val="2170"/>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Тема 1.2 Тема 1.4 Тема 1.5 Тема 2.3 Тема 2.4 Тема 2.5 Тема 2.6 Тема 2.7 Тема 3.3 Тема 1.7 Тема 1.8 Тема 2.2. Тема 3.6 Тема 3.7 Тема 3.8 Тема 3.9 Тема 3.10 Тема 3.11 Тема 3.12 Тема 3.13</w:t>
            </w:r>
          </w:p>
        </w:tc>
        <w:tc>
          <w:tcPr>
            <w:tcW w:w="3685" w:type="dxa"/>
            <w:vMerge/>
            <w:tcBorders>
              <w:top w:val="nil"/>
            </w:tcBorders>
            <w:shd w:val="clear" w:color="auto" w:fill="auto"/>
          </w:tcPr>
          <w:p w:rsidR="003656C9" w:rsidRPr="00067CBB" w:rsidRDefault="003656C9" w:rsidP="00B54E50">
            <w:pPr>
              <w:widowControl w:val="0"/>
              <w:autoSpaceDE w:val="0"/>
              <w:autoSpaceDN w:val="0"/>
              <w:jc w:val="both"/>
              <w:rPr>
                <w:rFonts w:ascii="Times New Roman" w:eastAsia="Calibri" w:hAnsi="Times New Roman"/>
                <w:sz w:val="24"/>
                <w:szCs w:val="24"/>
              </w:rPr>
            </w:pPr>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1-2</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Контрольначработа</w:t>
            </w:r>
            <w:proofErr w:type="spellEnd"/>
          </w:p>
        </w:tc>
      </w:tr>
      <w:tr w:rsidR="003656C9" w:rsidRPr="007511D3" w:rsidTr="008020AA">
        <w:trPr>
          <w:trHeight w:val="364"/>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ОК 02</w:t>
            </w:r>
            <w:r w:rsidRPr="00067CBB">
              <w:rPr>
                <w:rFonts w:eastAsia="Calibri"/>
                <w:b/>
                <w:bCs/>
                <w:i/>
                <w:iCs/>
                <w:sz w:val="24"/>
                <w:szCs w:val="24"/>
              </w:rPr>
              <w:t xml:space="preserve">,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Прикладные модули 2-8</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Проектнаяработа</w:t>
            </w:r>
            <w:proofErr w:type="spellEnd"/>
          </w:p>
        </w:tc>
      </w:tr>
      <w:tr w:rsidR="003656C9" w:rsidRPr="007511D3" w:rsidTr="008020AA">
        <w:trPr>
          <w:trHeight w:val="641"/>
        </w:trPr>
        <w:tc>
          <w:tcPr>
            <w:tcW w:w="2761" w:type="dxa"/>
            <w:shd w:val="clear" w:color="auto" w:fill="auto"/>
            <w:vAlign w:val="center"/>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 xml:space="preserve">ОК 01, ОК 02, </w:t>
            </w:r>
          </w:p>
        </w:tc>
        <w:tc>
          <w:tcPr>
            <w:tcW w:w="3218" w:type="dxa"/>
            <w:shd w:val="clear" w:color="auto" w:fill="auto"/>
          </w:tcPr>
          <w:p w:rsidR="003656C9" w:rsidRPr="00067CBB" w:rsidRDefault="003656C9" w:rsidP="00B54E50">
            <w:pPr>
              <w:pStyle w:val="TableParagraph"/>
              <w:ind w:left="0"/>
              <w:jc w:val="both"/>
              <w:rPr>
                <w:rFonts w:eastAsia="Calibri"/>
                <w:sz w:val="24"/>
                <w:szCs w:val="24"/>
              </w:rPr>
            </w:pPr>
            <w:r w:rsidRPr="00067CBB">
              <w:rPr>
                <w:rFonts w:eastAsia="Calibri"/>
                <w:sz w:val="24"/>
                <w:szCs w:val="24"/>
              </w:rPr>
              <w:t>Все модули</w:t>
            </w:r>
          </w:p>
        </w:tc>
        <w:tc>
          <w:tcPr>
            <w:tcW w:w="3685" w:type="dxa"/>
            <w:shd w:val="clear" w:color="auto" w:fill="auto"/>
          </w:tcPr>
          <w:p w:rsidR="003656C9" w:rsidRPr="00067CBB" w:rsidRDefault="003656C9" w:rsidP="00B54E50">
            <w:pPr>
              <w:pStyle w:val="TableParagraph"/>
              <w:ind w:left="0"/>
              <w:jc w:val="both"/>
              <w:rPr>
                <w:rFonts w:eastAsia="Calibri"/>
                <w:sz w:val="24"/>
                <w:szCs w:val="24"/>
              </w:rPr>
            </w:pPr>
            <w:proofErr w:type="spellStart"/>
            <w:r w:rsidRPr="00067CBB">
              <w:rPr>
                <w:rFonts w:eastAsia="Calibri"/>
                <w:sz w:val="24"/>
                <w:szCs w:val="24"/>
              </w:rPr>
              <w:t>Выполнениезаданийдифференцированногозачета</w:t>
            </w:r>
            <w:proofErr w:type="spellEnd"/>
          </w:p>
        </w:tc>
      </w:tr>
    </w:tbl>
    <w:p w:rsidR="002054B4" w:rsidRDefault="002054B4" w:rsidP="008020AA"/>
    <w:sectPr w:rsidR="00205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73137"/>
    <w:multiLevelType w:val="hybridMultilevel"/>
    <w:tmpl w:val="8C8E9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EA01D48"/>
    <w:multiLevelType w:val="hybridMultilevel"/>
    <w:tmpl w:val="1E3098A8"/>
    <w:lvl w:ilvl="0" w:tplc="F1B06F2A">
      <w:numFmt w:val="bullet"/>
      <w:lvlText w:val="•"/>
      <w:lvlJc w:val="left"/>
      <w:pPr>
        <w:ind w:left="1080" w:hanging="72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6C9"/>
    <w:rsid w:val="00020608"/>
    <w:rsid w:val="00072BEC"/>
    <w:rsid w:val="00114116"/>
    <w:rsid w:val="002054B4"/>
    <w:rsid w:val="003656C9"/>
    <w:rsid w:val="003F540C"/>
    <w:rsid w:val="00465ED3"/>
    <w:rsid w:val="00583A4D"/>
    <w:rsid w:val="00673233"/>
    <w:rsid w:val="008020AA"/>
    <w:rsid w:val="009D26D4"/>
    <w:rsid w:val="00E446F4"/>
    <w:rsid w:val="00EC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ABE4"/>
  <w15:docId w15:val="{6BB61AB0-C497-4F76-BC16-7A6D8303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6C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Char Знак,Body Text Char Знак Знак"/>
    <w:basedOn w:val="a"/>
    <w:link w:val="a4"/>
    <w:uiPriority w:val="99"/>
    <w:qFormat/>
    <w:rsid w:val="003656C9"/>
    <w:pPr>
      <w:spacing w:after="0" w:line="240" w:lineRule="auto"/>
    </w:pPr>
    <w:rPr>
      <w:rFonts w:ascii="Times New Roman" w:hAnsi="Times New Roman"/>
      <w:sz w:val="24"/>
      <w:szCs w:val="24"/>
      <w:lang w:val="x-none" w:eastAsia="x-none"/>
    </w:rPr>
  </w:style>
  <w:style w:type="character" w:customStyle="1" w:styleId="a4">
    <w:name w:val="Основной текст Знак"/>
    <w:aliases w:val="Body Text Char Знак Знак1,Body Text Char Знак Знак Знак"/>
    <w:basedOn w:val="a0"/>
    <w:link w:val="a3"/>
    <w:uiPriority w:val="99"/>
    <w:rsid w:val="003656C9"/>
    <w:rPr>
      <w:rFonts w:ascii="Times New Roman" w:eastAsia="Times New Roman" w:hAnsi="Times New Roman" w:cs="Times New Roman"/>
      <w:sz w:val="24"/>
      <w:szCs w:val="24"/>
      <w:lang w:val="x-none" w:eastAsia="x-none"/>
    </w:rPr>
  </w:style>
  <w:style w:type="character" w:styleId="a5">
    <w:name w:val="Hyperlink"/>
    <w:uiPriority w:val="99"/>
    <w:qFormat/>
    <w:rsid w:val="003656C9"/>
    <w:rPr>
      <w:rFonts w:cs="Times New Roman"/>
      <w:color w:val="0000FF"/>
      <w:u w:val="single"/>
    </w:rPr>
  </w:style>
  <w:style w:type="paragraph" w:styleId="1">
    <w:name w:val="toc 1"/>
    <w:basedOn w:val="a"/>
    <w:next w:val="a"/>
    <w:autoRedefine/>
    <w:uiPriority w:val="1"/>
    <w:qFormat/>
    <w:rsid w:val="003656C9"/>
    <w:pPr>
      <w:tabs>
        <w:tab w:val="right" w:leader="dot" w:pos="9345"/>
      </w:tabs>
      <w:spacing w:before="240" w:after="120" w:line="240" w:lineRule="auto"/>
      <w:ind w:right="-426"/>
    </w:pPr>
    <w:rPr>
      <w:rFonts w:ascii="Times New Roman" w:hAnsi="Times New Roman" w:cs="Calibri"/>
      <w:b/>
      <w:bCs/>
      <w:noProof/>
      <w:sz w:val="28"/>
      <w:szCs w:val="28"/>
    </w:rPr>
  </w:style>
  <w:style w:type="paragraph" w:styleId="a6">
    <w:name w:val="List Paragraph"/>
    <w:aliases w:val="Содержание. 2 уровень,List Paragraph"/>
    <w:basedOn w:val="a"/>
    <w:link w:val="a7"/>
    <w:uiPriority w:val="34"/>
    <w:qFormat/>
    <w:rsid w:val="003656C9"/>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
    <w:link w:val="a6"/>
    <w:uiPriority w:val="34"/>
    <w:qFormat/>
    <w:locked/>
    <w:rsid w:val="003656C9"/>
    <w:rPr>
      <w:rFonts w:ascii="Times New Roman" w:eastAsia="Times New Roman" w:hAnsi="Times New Roman" w:cs="Times New Roman"/>
      <w:sz w:val="24"/>
      <w:szCs w:val="24"/>
      <w:lang w:val="x-none" w:eastAsia="x-none"/>
    </w:rPr>
  </w:style>
  <w:style w:type="paragraph" w:customStyle="1" w:styleId="TableParagraph">
    <w:name w:val="Table Paragraph"/>
    <w:basedOn w:val="a"/>
    <w:uiPriority w:val="1"/>
    <w:qFormat/>
    <w:rsid w:val="003656C9"/>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122" TargetMode="External"/><Relationship Id="rId13" Type="http://schemas.openxmlformats.org/officeDocument/2006/relationships/hyperlink" Target="https://urait.ru/bcode/474162" TargetMode="External"/><Relationship Id="rId18" Type="http://schemas.openxmlformats.org/officeDocument/2006/relationships/hyperlink" Target="http://www.ict.edu.ru" TargetMode="External"/><Relationship Id="rId3" Type="http://schemas.openxmlformats.org/officeDocument/2006/relationships/settings" Target="settings.xml"/><Relationship Id="rId21" Type="http://schemas.openxmlformats.org/officeDocument/2006/relationships/hyperlink" Target="http://www.heap.altlinux.org/issues/textbooks" TargetMode="External"/><Relationship Id="rId7" Type="http://schemas.openxmlformats.org/officeDocument/2006/relationships/hyperlink" Target="https://urait.ru/bcode/471120" TargetMode="External"/><Relationship Id="rId12" Type="http://schemas.openxmlformats.org/officeDocument/2006/relationships/hyperlink" Target="https://urait.ru/bcode/474161" TargetMode="External"/><Relationship Id="rId17" Type="http://schemas.openxmlformats.org/officeDocument/2006/relationships/hyperlink" Target="http://www.megabook.ru" TargetMode="External"/><Relationship Id="rId2" Type="http://schemas.openxmlformats.org/officeDocument/2006/relationships/styles" Target="styles.xml"/><Relationship Id="rId16" Type="http://schemas.openxmlformats.org/officeDocument/2006/relationships/hyperlink" Target="http://www.intuit.ru/studies/courses" TargetMode="External"/><Relationship Id="rId20" Type="http://schemas.openxmlformats.org/officeDocument/2006/relationships/hyperlink" Target="http://www.window.edu.ru" TargetMode="External"/><Relationship Id="rId1" Type="http://schemas.openxmlformats.org/officeDocument/2006/relationships/numbering" Target="numbering.xml"/><Relationship Id="rId6" Type="http://schemas.openxmlformats.org/officeDocument/2006/relationships/hyperlink" Target="https://catalog.prosv.ru/item/25155" TargetMode="External"/><Relationship Id="rId11" Type="http://schemas.openxmlformats.org/officeDocument/2006/relationships/hyperlink" Target="https://urait.ru/bcode/472822" TargetMode="External"/><Relationship Id="rId5" Type="http://schemas.openxmlformats.org/officeDocument/2006/relationships/hyperlink" Target="https://catalog.prosv.ru/item/25154" TargetMode="External"/><Relationship Id="rId15" Type="http://schemas.openxmlformats.org/officeDocument/2006/relationships/hyperlink" Target="http://www.fcior.edu.ru" TargetMode="External"/><Relationship Id="rId23" Type="http://schemas.openxmlformats.org/officeDocument/2006/relationships/theme" Target="theme/theme1.xml"/><Relationship Id="rId10" Type="http://schemas.openxmlformats.org/officeDocument/2006/relationships/hyperlink" Target="https://urait.ru/bcode/472793" TargetMode="External"/><Relationship Id="rId19" Type="http://schemas.openxmlformats.org/officeDocument/2006/relationships/hyperlink" Target="http://www.digital-edu.ru" TargetMode="External"/><Relationship Id="rId4" Type="http://schemas.openxmlformats.org/officeDocument/2006/relationships/webSettings" Target="webSettings.xml"/><Relationship Id="rId9" Type="http://schemas.openxmlformats.org/officeDocument/2006/relationships/hyperlink" Target="https://urait.ru/bcode/469424" TargetMode="External"/><Relationship Id="rId14" Type="http://schemas.openxmlformats.org/officeDocument/2006/relationships/hyperlink" Target="https://urait.ru/bcode/47629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4019</Words>
  <Characters>22909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USER-PC</cp:lastModifiedBy>
  <cp:revision>5</cp:revision>
  <dcterms:created xsi:type="dcterms:W3CDTF">2024-06-23T13:56:00Z</dcterms:created>
  <dcterms:modified xsi:type="dcterms:W3CDTF">2026-03-18T07:43:00Z</dcterms:modified>
</cp:coreProperties>
</file>